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7010595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D42E4" w:rsidRDefault="004D42E4">
          <w:pPr>
            <w:pStyle w:val="TOCHeading"/>
          </w:pPr>
          <w:r>
            <w:t>Mục lục</w:t>
          </w:r>
        </w:p>
        <w:p w:rsidR="004D42E4" w:rsidRDefault="004D42E4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599516" w:history="1">
            <w:r w:rsidRPr="00E45AD4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E45AD4">
              <w:rPr>
                <w:rStyle w:val="Hyperlink"/>
                <w:noProof/>
              </w:rPr>
              <w:t>GIỚI THIỆU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_Toc206599516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2D5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42E4" w:rsidRDefault="009C695A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17" w:history="1">
            <w:r w:rsidR="004D42E4" w:rsidRPr="00E45AD4">
              <w:rPr>
                <w:rStyle w:val="Hyperlink"/>
                <w:noProof/>
              </w:rPr>
              <w:t>1.1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Mục đích và ý nghĩa của tài liệu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_Toc206599517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252D53">
              <w:rPr>
                <w:noProof/>
                <w:webHidden/>
              </w:rPr>
              <w:t>1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9C695A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18" w:history="1">
            <w:r w:rsidR="004D42E4" w:rsidRPr="00E45AD4">
              <w:rPr>
                <w:rStyle w:val="Hyperlink"/>
                <w:noProof/>
              </w:rPr>
              <w:t>1.2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Các thuật ngữ viết tắt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_Toc206599518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252D53">
              <w:rPr>
                <w:noProof/>
                <w:webHidden/>
              </w:rPr>
              <w:t>1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9C695A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19" w:history="1">
            <w:r w:rsidR="004D42E4" w:rsidRPr="00E45AD4">
              <w:rPr>
                <w:rStyle w:val="Hyperlink"/>
                <w:noProof/>
              </w:rPr>
              <w:t>1.3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Cấu trúc tài liệu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_Toc206599519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252D53">
              <w:rPr>
                <w:noProof/>
                <w:webHidden/>
              </w:rPr>
              <w:t>1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9C695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0" w:history="1">
            <w:r w:rsidR="004D42E4" w:rsidRPr="00E45AD4">
              <w:rPr>
                <w:rStyle w:val="Hyperlink"/>
                <w:noProof/>
              </w:rPr>
              <w:t>2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TỔNG QUAN VỀ SẢN PHẨM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_Toc206599520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252D53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9C695A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1" w:history="1">
            <w:r w:rsidR="004D42E4" w:rsidRPr="00E45AD4">
              <w:rPr>
                <w:rStyle w:val="Hyperlink"/>
                <w:noProof/>
              </w:rPr>
              <w:t>2.1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Tổng quan về sản phẩm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_Toc206599521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252D53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9C695A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2" w:history="1">
            <w:r w:rsidR="004D42E4" w:rsidRPr="00E45AD4">
              <w:rPr>
                <w:rStyle w:val="Hyperlink"/>
                <w:noProof/>
              </w:rPr>
              <w:t>2.2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Các nội dung khác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_Toc206599522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252D53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9C695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3" w:history="1">
            <w:r w:rsidR="004D42E4" w:rsidRPr="00E45AD4">
              <w:rPr>
                <w:rStyle w:val="Hyperlink"/>
                <w:noProof/>
              </w:rPr>
              <w:t>3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GIỚI THIỆU CÁC CHỨC NĂNG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_Toc206599523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252D53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9C695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4" w:history="1">
            <w:r w:rsidR="004D42E4" w:rsidRPr="00E45AD4">
              <w:rPr>
                <w:rStyle w:val="Hyperlink"/>
                <w:noProof/>
              </w:rPr>
              <w:t>4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HƯỚNG DẪN SỬ DỤNG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_Toc206599524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252D53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9C695A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5" w:history="1">
            <w:r w:rsidR="004D42E4" w:rsidRPr="00E45AD4">
              <w:rPr>
                <w:rStyle w:val="Hyperlink"/>
                <w:noProof/>
              </w:rPr>
              <w:t>4.1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Gửi báo cáo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_Toc206599525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252D53">
              <w:rPr>
                <w:noProof/>
                <w:webHidden/>
              </w:rPr>
              <w:t>3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4D42E4">
          <w:r>
            <w:rPr>
              <w:b/>
              <w:bCs/>
              <w:noProof/>
            </w:rPr>
            <w:fldChar w:fldCharType="end"/>
          </w:r>
        </w:p>
      </w:sdtContent>
    </w:sdt>
    <w:p w:rsidR="00D07781" w:rsidRDefault="00D07781" w:rsidP="004D42E4">
      <w:pPr>
        <w:tabs>
          <w:tab w:val="left" w:pos="630"/>
        </w:tabs>
        <w:spacing w:line="312" w:lineRule="auto"/>
        <w:rPr>
          <w:b/>
        </w:rPr>
      </w:pPr>
      <w:r>
        <w:rPr>
          <w:b/>
        </w:rPr>
        <w:t xml:space="preserve"> 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  <w:i/>
        </w:rPr>
        <w:sectPr w:rsidR="00D07781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bookmarkStart w:id="0" w:name="_Toc206599516"/>
      <w:r>
        <w:lastRenderedPageBreak/>
        <w:t>GIỚI THIỆU</w:t>
      </w:r>
      <w:bookmarkEnd w:id="0"/>
    </w:p>
    <w:p w:rsidR="00D07781" w:rsidRDefault="00D07781" w:rsidP="00D07781">
      <w:pPr>
        <w:pStyle w:val="Heading2"/>
      </w:pPr>
      <w:bookmarkStart w:id="1" w:name="_Toc206599517"/>
      <w:r>
        <w:t>Mục đích và ý nghĩa của tài liệu</w:t>
      </w:r>
      <w:bookmarkEnd w:id="1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</w:t>
      </w:r>
      <w:bookmarkStart w:id="2" w:name="_Toc206599518"/>
      <w:r>
        <w:t>Các thuật ngữ viết tắt</w:t>
      </w:r>
      <w:bookmarkEnd w:id="2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3" w:name="_Toc206599519"/>
      <w:r>
        <w:t>Cấu trúc tài liệu</w:t>
      </w:r>
      <w:bookmarkEnd w:id="3"/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4" w:name="_Toc206599520"/>
      <w:r>
        <w:lastRenderedPageBreak/>
        <w:t>TỔNG QUAN VỀ SẢN PHẨM</w:t>
      </w:r>
      <w:bookmarkEnd w:id="4"/>
    </w:p>
    <w:p w:rsidR="00D07781" w:rsidRDefault="00D07781" w:rsidP="00870446">
      <w:pPr>
        <w:pStyle w:val="Heading2"/>
      </w:pPr>
      <w:bookmarkStart w:id="5" w:name="_Toc206599521"/>
      <w:r>
        <w:t>Tổng quan về sản phẩm</w:t>
      </w:r>
      <w:bookmarkEnd w:id="5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6" w:name="_heading=h.4d34og8" w:colFirst="0" w:colLast="0"/>
      <w:bookmarkEnd w:id="6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7" w:name="_Toc206599522"/>
      <w:r>
        <w:t>Các nội dung khác</w:t>
      </w:r>
      <w:bookmarkEnd w:id="7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bookmarkStart w:id="8" w:name="_Toc206599523"/>
      <w:r>
        <w:t>GIỚI THIỆU CÁC CHỨC NĂNG</w:t>
      </w:r>
      <w:bookmarkEnd w:id="8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3898"/>
        <w:gridCol w:w="2891"/>
        <w:gridCol w:w="2079"/>
      </w:tblGrid>
      <w:tr w:rsidR="00D07781" w:rsidTr="0089362E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D07781" w:rsidTr="0089362E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89362E" w:rsidP="00870446">
            <w:pPr>
              <w:tabs>
                <w:tab w:val="left" w:pos="630"/>
              </w:tabs>
              <w:spacing w:after="0" w:line="312" w:lineRule="auto"/>
            </w:pPr>
            <w:r>
              <w:t>Gửi báo cáo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D07781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89362E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89362E" w:rsidP="00870446">
            <w:pPr>
              <w:tabs>
                <w:tab w:val="left" w:pos="630"/>
              </w:tabs>
              <w:spacing w:after="0" w:line="312" w:lineRule="auto"/>
            </w:pPr>
            <w:r>
              <w:t>Xem báo cáo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bookmarkStart w:id="9" w:name="_Toc206599524"/>
      <w:r>
        <w:t>HƯỚNG DẪN SỬ DỤNG</w:t>
      </w:r>
      <w:bookmarkEnd w:id="9"/>
    </w:p>
    <w:p w:rsidR="0089362E" w:rsidRPr="003320AB" w:rsidRDefault="0089362E" w:rsidP="0089362E">
      <w:pPr>
        <w:rPr>
          <w:b/>
          <w:i/>
        </w:rPr>
      </w:pPr>
      <w:r w:rsidRPr="003320AB">
        <w:rPr>
          <w:b/>
          <w:i/>
        </w:rPr>
        <w:t>Chuẩn bị:</w:t>
      </w:r>
    </w:p>
    <w:p w:rsidR="0014263D" w:rsidRDefault="0014263D" w:rsidP="0014263D">
      <w:pPr>
        <w:ind w:left="720"/>
      </w:pPr>
      <w:bookmarkStart w:id="10" w:name="_GoBack"/>
      <w:r>
        <w:rPr>
          <w:b/>
          <w:u w:val="single"/>
        </w:rPr>
        <w:t>Bước 1:</w:t>
      </w:r>
      <w:r>
        <w:t xml:space="preserve"> Thực hiện đăng nhập thành công tài khoản bí thư chi bộ theo hướng dẫn đăng nhập: </w:t>
      </w:r>
      <w:hyperlink r:id="rId9" w:history="1">
        <w:r>
          <w:rPr>
            <w:rStyle w:val="Hyperlink"/>
          </w:rPr>
          <w:t>HDSD Đăng nhập.docx</w:t>
        </w:r>
      </w:hyperlink>
    </w:p>
    <w:p w:rsidR="0089362E" w:rsidRDefault="0014263D" w:rsidP="0014263D">
      <w:pPr>
        <w:ind w:left="720"/>
      </w:pPr>
      <w:r>
        <w:rPr>
          <w:b/>
          <w:u w:val="single"/>
        </w:rPr>
        <w:t>Bước 2:</w:t>
      </w:r>
      <w:r>
        <w:t xml:space="preserve"> Thực hiện truy cập vào đơn vị đang quản lý theo hướng dẫn </w:t>
      </w:r>
      <w:hyperlink r:id="rId10" w:history="1">
        <w:r>
          <w:rPr>
            <w:rStyle w:val="Hyperlink"/>
          </w:rPr>
          <w:t>Hướng dẫn truy cập vào đơn vị quản lý.docx</w:t>
        </w:r>
      </w:hyperlink>
      <w:bookmarkEnd w:id="10"/>
      <w:r w:rsidR="0089362E">
        <w:t xml:space="preserve"> </w:t>
      </w:r>
    </w:p>
    <w:p w:rsidR="0089362E" w:rsidRDefault="0089362E" w:rsidP="0089362E">
      <w:pPr>
        <w:ind w:left="720"/>
        <w:rPr>
          <w:b/>
        </w:rPr>
      </w:pPr>
      <w:r w:rsidRPr="003320AB">
        <w:rPr>
          <w:b/>
          <w:u w:val="single"/>
        </w:rPr>
        <w:t>Bước 3:</w:t>
      </w:r>
      <w:r>
        <w:t xml:space="preserve"> Chọn menu </w:t>
      </w:r>
      <w:r w:rsidRPr="003320AB">
        <w:rPr>
          <w:b/>
        </w:rPr>
        <w:t>Hỗ trợ sinh hoạt chi bộ</w:t>
      </w:r>
      <w:r>
        <w:t xml:space="preserve"> &gt; Chọn mục </w:t>
      </w:r>
      <w:r w:rsidR="0040480F">
        <w:rPr>
          <w:b/>
        </w:rPr>
        <w:t>Thường kỳ</w:t>
      </w:r>
    </w:p>
    <w:p w:rsidR="00710E2C" w:rsidRPr="00710E2C" w:rsidRDefault="0040480F" w:rsidP="0089362E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5532FBFC" wp14:editId="1FF9E27E">
            <wp:extent cx="5943600" cy="15265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85" w:rsidRDefault="00BF30B8" w:rsidP="00710E2C">
      <w:pPr>
        <w:pStyle w:val="Heading2"/>
      </w:pPr>
      <w:bookmarkStart w:id="11" w:name="_Toc206599525"/>
      <w:r>
        <w:t>Gửi báo cáo</w:t>
      </w:r>
      <w:bookmarkEnd w:id="11"/>
    </w:p>
    <w:p w:rsidR="00710E2C" w:rsidRPr="00C31770" w:rsidRDefault="00710E2C" w:rsidP="00710E2C">
      <w:pPr>
        <w:rPr>
          <w:rFonts w:eastAsia="Times New Roman"/>
          <w:color w:val="000000"/>
          <w:szCs w:val="26"/>
        </w:rPr>
      </w:pPr>
      <w:r w:rsidRPr="003B6348">
        <w:rPr>
          <w:b/>
          <w:u w:val="single"/>
        </w:rPr>
        <w:t>Bước 1:</w:t>
      </w:r>
      <w:r>
        <w:t xml:space="preserve"> Tại màn hình danh sách Hỗ trợ sinh hoạt chi bộ </w:t>
      </w:r>
      <w:r w:rsidR="0040480F">
        <w:t>thường kỳ</w:t>
      </w:r>
      <w:r w:rsidR="00C31770">
        <w:t xml:space="preserve"> </w:t>
      </w:r>
      <w:r w:rsidR="00C31770">
        <w:rPr>
          <w:rFonts w:eastAsia="Times New Roman"/>
          <w:color w:val="000000"/>
          <w:szCs w:val="26"/>
        </w:rPr>
        <w:t xml:space="preserve">chọn biểu tượng </w:t>
      </w:r>
      <w:r w:rsidR="00C31770">
        <w:rPr>
          <w:noProof/>
        </w:rPr>
        <w:drawing>
          <wp:inline distT="0" distB="0" distL="0" distR="0" wp14:anchorId="27315F8F" wp14:editId="2C2BC505">
            <wp:extent cx="133333" cy="266667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33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770">
        <w:rPr>
          <w:rFonts w:eastAsia="Times New Roman"/>
          <w:color w:val="000000"/>
          <w:szCs w:val="26"/>
        </w:rPr>
        <w:t xml:space="preserve"> chọn hành động </w:t>
      </w:r>
      <w:r w:rsidR="00BF30B8">
        <w:rPr>
          <w:rFonts w:eastAsia="Times New Roman"/>
          <w:b/>
          <w:color w:val="000000"/>
          <w:szCs w:val="26"/>
        </w:rPr>
        <w:t>Gửi báo cáo</w:t>
      </w:r>
      <w:r w:rsidR="00C31770">
        <w:rPr>
          <w:rFonts w:eastAsia="Times New Roman"/>
          <w:b/>
          <w:color w:val="000000"/>
          <w:szCs w:val="26"/>
        </w:rPr>
        <w:t xml:space="preserve"> </w:t>
      </w:r>
      <w:r w:rsidR="00C31770">
        <w:rPr>
          <w:rFonts w:eastAsia="Times New Roman"/>
          <w:color w:val="000000"/>
          <w:szCs w:val="26"/>
        </w:rPr>
        <w:t>tại bản ghi có trạng thái Đang diễn ra</w:t>
      </w:r>
    </w:p>
    <w:p w:rsidR="00710E2C" w:rsidRDefault="0040480F" w:rsidP="00710E2C">
      <w:r>
        <w:rPr>
          <w:noProof/>
        </w:rPr>
        <w:drawing>
          <wp:inline distT="0" distB="0" distL="0" distR="0" wp14:anchorId="65B82E60" wp14:editId="6D0FA50B">
            <wp:extent cx="5943600" cy="1958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E2C" w:rsidRDefault="00710E2C" w:rsidP="00710E2C">
      <w:r w:rsidRPr="003B6348">
        <w:rPr>
          <w:b/>
          <w:u w:val="single"/>
        </w:rPr>
        <w:t>Bước 2:</w:t>
      </w:r>
      <w:r>
        <w:t xml:space="preserve"> Hiển thị màn hình </w:t>
      </w:r>
      <w:r w:rsidR="00BF30B8">
        <w:t>báo cáo,</w:t>
      </w:r>
      <w:r>
        <w:t xml:space="preserve"> thực hiện nhập/ chọn dữ liệu vào màn hình nhập liệu. Trường dữ liệu có dấu </w:t>
      </w:r>
      <w:r w:rsidRPr="00710E2C">
        <w:rPr>
          <w:color w:val="FF0000"/>
        </w:rPr>
        <w:t>*</w:t>
      </w:r>
      <w:r>
        <w:t xml:space="preserve"> là bắt buộc phải nhập thông tin</w:t>
      </w:r>
    </w:p>
    <w:p w:rsidR="00CA1AFF" w:rsidRDefault="00BF30B8" w:rsidP="00C31770">
      <w:pPr>
        <w:jc w:val="center"/>
      </w:pPr>
      <w:r>
        <w:rPr>
          <w:noProof/>
        </w:rPr>
        <w:lastRenderedPageBreak/>
        <w:drawing>
          <wp:inline distT="0" distB="0" distL="0" distR="0" wp14:anchorId="7EC7D4C0" wp14:editId="55552573">
            <wp:extent cx="5943600" cy="47034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B8" w:rsidRDefault="00BF30B8" w:rsidP="00BF30B8">
      <w:r>
        <w:t xml:space="preserve">+ </w:t>
      </w:r>
      <w:r w:rsidRPr="00BF30B8">
        <w:t>Thời gian sinh hoạt</w:t>
      </w:r>
      <w:r>
        <w:t>: Nhập/ chọn ngày không được nhỏ hơn thời gian diễn ra sinh hoạt và không được lớn hơn ngày hiện tại</w:t>
      </w:r>
    </w:p>
    <w:p w:rsidR="00BF30B8" w:rsidRPr="00C31770" w:rsidRDefault="00BF30B8" w:rsidP="00BF30B8">
      <w:r>
        <w:t xml:space="preserve">+ </w:t>
      </w:r>
      <w:r w:rsidRPr="00BF30B8">
        <w:t>Số lượng Đảng viên sinh hoạt</w:t>
      </w:r>
      <w:r>
        <w:t>: Số lượng đảng viên không được phép nhập số lượng nhiều hơn số thành viên có trong menu Phân quyền</w:t>
      </w:r>
    </w:p>
    <w:p w:rsidR="00AF5052" w:rsidRDefault="00CA1AFF" w:rsidP="00CA1AFF">
      <w:pPr>
        <w:rPr>
          <w:rFonts w:eastAsia="Times New Roman"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3:</w:t>
      </w:r>
      <w:r>
        <w:rPr>
          <w:rFonts w:eastAsia="Times New Roman"/>
          <w:color w:val="000000"/>
          <w:szCs w:val="26"/>
        </w:rPr>
        <w:t xml:space="preserve"> Chọn nút </w:t>
      </w:r>
      <w:r w:rsidR="00BF30B8">
        <w:rPr>
          <w:rFonts w:eastAsia="Times New Roman"/>
          <w:b/>
          <w:color w:val="000000"/>
          <w:szCs w:val="26"/>
        </w:rPr>
        <w:t>Gửi</w:t>
      </w:r>
      <w:r>
        <w:rPr>
          <w:rFonts w:eastAsia="Times New Roman"/>
          <w:color w:val="000000"/>
          <w:szCs w:val="26"/>
        </w:rPr>
        <w:t xml:space="preserve"> để lưu thông tin đã nhập liệu</w:t>
      </w:r>
      <w:r w:rsidR="00AF5052">
        <w:rPr>
          <w:rFonts w:eastAsia="Times New Roman"/>
          <w:color w:val="000000"/>
          <w:szCs w:val="26"/>
        </w:rPr>
        <w:t>, thực hiện thành công hệ thống hiển thị thông báo “</w:t>
      </w:r>
      <w:r w:rsidR="00BF30B8">
        <w:rPr>
          <w:rFonts w:eastAsia="Times New Roman"/>
          <w:color w:val="000000"/>
          <w:szCs w:val="26"/>
        </w:rPr>
        <w:t>Gửi báo cáo</w:t>
      </w:r>
      <w:r w:rsidR="00AF5052">
        <w:rPr>
          <w:rFonts w:eastAsia="Times New Roman"/>
          <w:color w:val="000000"/>
          <w:szCs w:val="26"/>
        </w:rPr>
        <w:t xml:space="preserve"> thành công”</w:t>
      </w:r>
    </w:p>
    <w:p w:rsidR="00AF5052" w:rsidRPr="0097659C" w:rsidRDefault="00CA1AFF" w:rsidP="00AF5052">
      <w:pPr>
        <w:rPr>
          <w:rFonts w:eastAsia="Times New Roman"/>
          <w:i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4:</w:t>
      </w:r>
      <w:r>
        <w:rPr>
          <w:rFonts w:eastAsia="Times New Roman"/>
          <w:color w:val="000000"/>
          <w:szCs w:val="26"/>
        </w:rPr>
        <w:t xml:space="preserve"> Bản ghi </w:t>
      </w:r>
      <w:r w:rsidR="00AF5052">
        <w:rPr>
          <w:rFonts w:eastAsia="Times New Roman"/>
          <w:color w:val="000000"/>
          <w:szCs w:val="26"/>
        </w:rPr>
        <w:t>chuyển hành động “</w:t>
      </w:r>
      <w:r w:rsidR="00BF30B8">
        <w:rPr>
          <w:rFonts w:eastAsia="Times New Roman"/>
          <w:color w:val="000000"/>
          <w:szCs w:val="26"/>
        </w:rPr>
        <w:t>Gửi báo cáo</w:t>
      </w:r>
      <w:r w:rsidR="00AF5052">
        <w:rPr>
          <w:rFonts w:eastAsia="Times New Roman"/>
          <w:color w:val="000000"/>
          <w:szCs w:val="26"/>
        </w:rPr>
        <w:t xml:space="preserve">” thành “Xem </w:t>
      </w:r>
      <w:r w:rsidR="00BF30B8">
        <w:rPr>
          <w:rFonts w:eastAsia="Times New Roman"/>
          <w:color w:val="000000"/>
          <w:szCs w:val="26"/>
        </w:rPr>
        <w:t>báo cáo</w:t>
      </w:r>
      <w:r w:rsidR="00AF5052">
        <w:rPr>
          <w:rFonts w:eastAsia="Times New Roman"/>
          <w:color w:val="000000"/>
          <w:szCs w:val="26"/>
        </w:rPr>
        <w:t>”</w:t>
      </w:r>
    </w:p>
    <w:p w:rsidR="00CA1AFF" w:rsidRDefault="00BF30B8" w:rsidP="00CA1AFF">
      <w:pPr>
        <w:rPr>
          <w:rFonts w:eastAsia="Times New Roman"/>
          <w:color w:val="000000"/>
          <w:szCs w:val="26"/>
        </w:rPr>
      </w:pPr>
      <w:r>
        <w:rPr>
          <w:noProof/>
        </w:rPr>
        <w:lastRenderedPageBreak/>
        <w:drawing>
          <wp:inline distT="0" distB="0" distL="0" distR="0" wp14:anchorId="4A6A6C83" wp14:editId="3830089A">
            <wp:extent cx="5943600" cy="1612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7533"/>
                    <a:stretch/>
                  </pic:blipFill>
                  <pic:spPr bwMode="auto">
                    <a:xfrm>
                      <a:off x="0" y="0"/>
                      <a:ext cx="5943600" cy="161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5052" w:rsidRDefault="00AF5052" w:rsidP="00CA1AFF">
      <w:pPr>
        <w:rPr>
          <w:rFonts w:eastAsia="Times New Roman"/>
          <w:color w:val="000000"/>
          <w:szCs w:val="26"/>
        </w:rPr>
      </w:pPr>
      <w:r>
        <w:rPr>
          <w:rFonts w:eastAsia="Times New Roman"/>
          <w:b/>
          <w:color w:val="000000"/>
          <w:szCs w:val="26"/>
          <w:u w:val="single"/>
        </w:rPr>
        <w:t>Bước 5</w:t>
      </w:r>
      <w:r w:rsidRPr="003B6348">
        <w:rPr>
          <w:rFonts w:eastAsia="Times New Roman"/>
          <w:b/>
          <w:color w:val="000000"/>
          <w:szCs w:val="26"/>
          <w:u w:val="single"/>
        </w:rPr>
        <w:t>:</w:t>
      </w:r>
      <w:r>
        <w:rPr>
          <w:rFonts w:eastAsia="Times New Roman"/>
          <w:b/>
          <w:color w:val="000000"/>
          <w:szCs w:val="26"/>
          <w:u w:val="single"/>
        </w:rPr>
        <w:t xml:space="preserve"> </w:t>
      </w:r>
      <w:r>
        <w:rPr>
          <w:rFonts w:eastAsia="Times New Roman"/>
          <w:color w:val="000000"/>
          <w:szCs w:val="26"/>
        </w:rPr>
        <w:t xml:space="preserve">Chọn </w:t>
      </w:r>
      <w:r w:rsidR="00BF30B8" w:rsidRPr="00BF30B8">
        <w:rPr>
          <w:rFonts w:eastAsia="Times New Roman"/>
          <w:b/>
          <w:color w:val="000000"/>
          <w:szCs w:val="26"/>
        </w:rPr>
        <w:t>Xem báo cáo</w:t>
      </w:r>
      <w:r>
        <w:rPr>
          <w:rFonts w:eastAsia="Times New Roman"/>
          <w:color w:val="000000"/>
          <w:szCs w:val="26"/>
        </w:rPr>
        <w:t xml:space="preserve"> để mở cửa sổ xem nội dung &gt; Hiển thị nội dung</w:t>
      </w:r>
    </w:p>
    <w:p w:rsidR="00AF5052" w:rsidRDefault="00BF30B8" w:rsidP="00AF5052">
      <w:pPr>
        <w:jc w:val="center"/>
        <w:rPr>
          <w:rFonts w:eastAsia="Times New Roman"/>
          <w:color w:val="000000"/>
          <w:szCs w:val="26"/>
        </w:rPr>
      </w:pPr>
      <w:r w:rsidRPr="00BF30B8">
        <w:rPr>
          <w:rFonts w:eastAsia="Times New Roman"/>
          <w:noProof/>
          <w:color w:val="000000"/>
          <w:szCs w:val="26"/>
        </w:rPr>
        <w:drawing>
          <wp:inline distT="0" distB="0" distL="0" distR="0" wp14:anchorId="5DFEB62A" wp14:editId="46C2EDF7">
            <wp:extent cx="5943600" cy="32727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B8" w:rsidRPr="00BF30B8" w:rsidRDefault="00BF30B8" w:rsidP="00BF30B8">
      <w:pPr>
        <w:rPr>
          <w:rFonts w:eastAsia="Times New Roman"/>
          <w:i/>
          <w:color w:val="000000"/>
          <w:szCs w:val="26"/>
        </w:rPr>
      </w:pPr>
      <w:r w:rsidRPr="00BF30B8">
        <w:rPr>
          <w:rFonts w:eastAsia="Times New Roman"/>
          <w:b/>
          <w:i/>
          <w:color w:val="000000"/>
          <w:szCs w:val="26"/>
        </w:rPr>
        <w:t>Lưu ý:</w:t>
      </w:r>
      <w:r w:rsidRPr="00BF30B8">
        <w:rPr>
          <w:rFonts w:eastAsia="Times New Roman"/>
          <w:i/>
          <w:color w:val="000000"/>
          <w:szCs w:val="26"/>
        </w:rPr>
        <w:t xml:space="preserve"> Sau khi gửi báo cáo thành công đơn vị cấp đảng bộ quản lý sẽ nhận được nội dung báo cáo và thông tin và sinh hoạt chi bộ</w:t>
      </w:r>
    </w:p>
    <w:sectPr w:rsidR="00BF30B8" w:rsidRPr="00BF30B8" w:rsidSect="00B24894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95A" w:rsidRDefault="009C695A" w:rsidP="00B24894">
      <w:pPr>
        <w:spacing w:after="0" w:line="240" w:lineRule="auto"/>
      </w:pPr>
      <w:r>
        <w:separator/>
      </w:r>
    </w:p>
  </w:endnote>
  <w:endnote w:type="continuationSeparator" w:id="0">
    <w:p w:rsidR="009C695A" w:rsidRDefault="009C695A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63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95A" w:rsidRDefault="009C695A" w:rsidP="00B24894">
      <w:pPr>
        <w:spacing w:after="0" w:line="240" w:lineRule="auto"/>
      </w:pPr>
      <w:r>
        <w:separator/>
      </w:r>
    </w:p>
  </w:footnote>
  <w:footnote w:type="continuationSeparator" w:id="0">
    <w:p w:rsidR="009C695A" w:rsidRDefault="009C695A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263D"/>
    <w:rsid w:val="0014652F"/>
    <w:rsid w:val="00154D0D"/>
    <w:rsid w:val="00156030"/>
    <w:rsid w:val="00160694"/>
    <w:rsid w:val="00173583"/>
    <w:rsid w:val="00174342"/>
    <w:rsid w:val="0018376A"/>
    <w:rsid w:val="00186716"/>
    <w:rsid w:val="001A54E4"/>
    <w:rsid w:val="001B3E13"/>
    <w:rsid w:val="001B65BE"/>
    <w:rsid w:val="001D5597"/>
    <w:rsid w:val="001D5E9F"/>
    <w:rsid w:val="001D6F57"/>
    <w:rsid w:val="001E3D6D"/>
    <w:rsid w:val="001F178E"/>
    <w:rsid w:val="00200422"/>
    <w:rsid w:val="00207231"/>
    <w:rsid w:val="00215899"/>
    <w:rsid w:val="002208E8"/>
    <w:rsid w:val="00232262"/>
    <w:rsid w:val="00233E9D"/>
    <w:rsid w:val="00241E8D"/>
    <w:rsid w:val="0024643F"/>
    <w:rsid w:val="00252D53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0480F"/>
    <w:rsid w:val="004138B3"/>
    <w:rsid w:val="004158DE"/>
    <w:rsid w:val="00417FD8"/>
    <w:rsid w:val="00420EC6"/>
    <w:rsid w:val="0042618A"/>
    <w:rsid w:val="004443B0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2E4"/>
    <w:rsid w:val="004D4F14"/>
    <w:rsid w:val="004E18E3"/>
    <w:rsid w:val="004E234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1701C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362E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C695A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AF5052"/>
    <w:rsid w:val="00B02953"/>
    <w:rsid w:val="00B03462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C0503"/>
    <w:rsid w:val="00BC4CCA"/>
    <w:rsid w:val="00BF30B8"/>
    <w:rsid w:val="00C01522"/>
    <w:rsid w:val="00C1250F"/>
    <w:rsid w:val="00C166F8"/>
    <w:rsid w:val="00C248E6"/>
    <w:rsid w:val="00C27F0E"/>
    <w:rsid w:val="00C31770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1270E"/>
    <w:rsid w:val="00E231C9"/>
    <w:rsid w:val="00E34027"/>
    <w:rsid w:val="00E3767E"/>
    <w:rsid w:val="00E42A8A"/>
    <w:rsid w:val="00E43F33"/>
    <w:rsid w:val="00E47F76"/>
    <w:rsid w:val="00E5137C"/>
    <w:rsid w:val="00E5311C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5A1B"/>
    <w:rsid w:val="00F05CFD"/>
    <w:rsid w:val="00F1331D"/>
    <w:rsid w:val="00F13EE4"/>
    <w:rsid w:val="00F159BD"/>
    <w:rsid w:val="00F26B3F"/>
    <w:rsid w:val="00F32BBB"/>
    <w:rsid w:val="00F41F4A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E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file:///D:\ShareQA\HDSD%20STDV\HDSD%20c&#7845;p%20Chi%20b&#7897;\HDSD%20Web\H&#432;&#7899;ng%20d&#7851;n%20truy%20c&#7853;p%20v&#224;o%20&#273;&#417;n%20v&#7883;%20qu&#7843;n%20l&#253;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ShareQA\HDSD%20STDV\HDSD%20c&#7845;p%20Chi%20b&#7897;\HDSD%20Web\HDSD%20&#272;&#259;ng%20nh&#7853;p.doc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DC97-0B2F-4FC5-9288-9879F8BA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7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37</cp:revision>
  <cp:lastPrinted>2024-04-12T01:48:00Z</cp:lastPrinted>
  <dcterms:created xsi:type="dcterms:W3CDTF">2024-03-22T10:23:00Z</dcterms:created>
  <dcterms:modified xsi:type="dcterms:W3CDTF">2025-08-20T11:40:00Z</dcterms:modified>
</cp:coreProperties>
</file>