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46" w:rsidRPr="003D4446" w:rsidRDefault="003B211A" w:rsidP="003D4446">
      <w:pPr>
        <w:jc w:val="center"/>
        <w:rPr>
          <w:rFonts w:ascii="Times New Roman" w:hAnsi="Times New Roman"/>
          <w:b/>
          <w:iCs/>
          <w:lang w:val="nl-NL"/>
        </w:rPr>
      </w:pPr>
      <w:r w:rsidRPr="003D4446">
        <w:rPr>
          <w:rFonts w:ascii="Times New Roman" w:hAnsi="Times New Roman"/>
          <w:b/>
          <w:iCs/>
          <w:lang w:val="nl-NL"/>
        </w:rPr>
        <w:t xml:space="preserve">Phụ lục </w:t>
      </w:r>
      <w:r w:rsidR="00B3478B" w:rsidRPr="003D4446">
        <w:rPr>
          <w:rFonts w:ascii="Times New Roman" w:hAnsi="Times New Roman"/>
          <w:b/>
          <w:iCs/>
          <w:lang w:val="nl-NL"/>
        </w:rPr>
        <w:t>I</w:t>
      </w:r>
    </w:p>
    <w:p w:rsidR="003D4446" w:rsidRPr="003D4446" w:rsidRDefault="00C30386" w:rsidP="00B3478B">
      <w:pPr>
        <w:jc w:val="center"/>
        <w:rPr>
          <w:rFonts w:ascii="Times New Roman" w:hAnsi="Times New Roman"/>
          <w:b/>
          <w:iCs/>
          <w:lang w:val="nl-NL"/>
        </w:rPr>
      </w:pPr>
      <w:r>
        <w:rPr>
          <w:rFonts w:ascii="Times New Roman" w:hAnsi="Times New Roman"/>
          <w:b/>
          <w:iCs/>
          <w:lang w:val="nl-NL"/>
        </w:rPr>
        <w:t>THỐNG KÊ HIỆN TRẠNG 5</w:t>
      </w:r>
      <w:r w:rsidR="003D4446" w:rsidRPr="003D4446">
        <w:rPr>
          <w:rFonts w:ascii="Times New Roman" w:hAnsi="Times New Roman"/>
          <w:b/>
          <w:iCs/>
          <w:lang w:val="nl-NL"/>
        </w:rPr>
        <w:t>47 ĐVHC CẤP XÃ THUỘC TỈNH THANH HÓA</w:t>
      </w:r>
    </w:p>
    <w:p w:rsidR="00B3478B" w:rsidRPr="00B3478B" w:rsidRDefault="00B3478B" w:rsidP="00B3478B">
      <w:pPr>
        <w:jc w:val="center"/>
        <w:rPr>
          <w:rFonts w:ascii="Times New Roman" w:hAnsi="Times New Roman"/>
          <w:i/>
          <w:iCs/>
          <w:lang w:val="nl-NL"/>
        </w:rPr>
      </w:pPr>
      <w:r w:rsidRPr="00B3478B">
        <w:rPr>
          <w:rFonts w:ascii="Times New Roman" w:hAnsi="Times New Roman"/>
          <w:i/>
          <w:iCs/>
          <w:lang w:val="nl-NL"/>
        </w:rPr>
        <w:t>(Kèm theo Đề án của Chính phủ)</w:t>
      </w:r>
    </w:p>
    <w:p w:rsidR="00B3478B" w:rsidRPr="00B03421" w:rsidRDefault="00B3478B" w:rsidP="00B3478B">
      <w:pPr>
        <w:jc w:val="center"/>
        <w:rPr>
          <w:rFonts w:ascii="Times New Roman" w:hAnsi="Times New Roman"/>
          <w:b/>
          <w:iCs/>
          <w:lang w:val="nl-NL"/>
        </w:rPr>
      </w:pPr>
    </w:p>
    <w:tbl>
      <w:tblPr>
        <w:tblW w:w="149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040"/>
        <w:gridCol w:w="1256"/>
        <w:gridCol w:w="931"/>
        <w:gridCol w:w="1256"/>
        <w:gridCol w:w="992"/>
        <w:gridCol w:w="794"/>
        <w:gridCol w:w="780"/>
        <w:gridCol w:w="4090"/>
        <w:gridCol w:w="1200"/>
      </w:tblGrid>
      <w:tr w:rsidR="003D4446" w:rsidRPr="003D4446" w:rsidTr="003D4446">
        <w:trPr>
          <w:trHeight w:val="300"/>
        </w:trPr>
        <w:tc>
          <w:tcPr>
            <w:tcW w:w="600" w:type="dxa"/>
            <w:vMerge w:val="restart"/>
            <w:shd w:val="clear" w:color="auto" w:fill="auto"/>
            <w:vAlign w:val="center"/>
          </w:tcPr>
          <w:p w:rsidR="003D4446" w:rsidRPr="003D4446" w:rsidRDefault="003D4446" w:rsidP="00352A6F">
            <w:pPr>
              <w:spacing w:before="20" w:after="20"/>
              <w:jc w:val="center"/>
              <w:rPr>
                <w:rFonts w:ascii="Times New Roman" w:hAnsi="Times New Roman"/>
                <w:b/>
                <w:sz w:val="26"/>
                <w:szCs w:val="26"/>
              </w:rPr>
            </w:pPr>
            <w:r w:rsidRPr="003D4446">
              <w:rPr>
                <w:rFonts w:ascii="Times New Roman" w:hAnsi="Times New Roman"/>
                <w:b/>
                <w:sz w:val="26"/>
                <w:szCs w:val="26"/>
              </w:rPr>
              <w:t>TT</w:t>
            </w:r>
          </w:p>
        </w:tc>
        <w:tc>
          <w:tcPr>
            <w:tcW w:w="3040" w:type="dxa"/>
            <w:vMerge w:val="restart"/>
            <w:shd w:val="clear" w:color="auto" w:fill="auto"/>
            <w:noWrap/>
            <w:vAlign w:val="center"/>
          </w:tcPr>
          <w:p w:rsidR="003D4446" w:rsidRPr="003D4446" w:rsidRDefault="003D4446" w:rsidP="00352A6F">
            <w:pPr>
              <w:spacing w:before="20" w:after="20"/>
              <w:jc w:val="center"/>
              <w:rPr>
                <w:rFonts w:ascii="Times New Roman" w:hAnsi="Times New Roman"/>
                <w:b/>
                <w:sz w:val="26"/>
                <w:szCs w:val="26"/>
              </w:rPr>
            </w:pPr>
            <w:r w:rsidRPr="003D4446">
              <w:rPr>
                <w:rFonts w:ascii="Times New Roman" w:hAnsi="Times New Roman"/>
                <w:b/>
                <w:bCs/>
                <w:sz w:val="26"/>
                <w:szCs w:val="26"/>
              </w:rPr>
              <w:t>Tên đơn vị hành chính</w:t>
            </w:r>
          </w:p>
        </w:tc>
        <w:tc>
          <w:tcPr>
            <w:tcW w:w="2187" w:type="dxa"/>
            <w:gridSpan w:val="2"/>
            <w:shd w:val="clear" w:color="auto" w:fill="auto"/>
            <w:vAlign w:val="center"/>
          </w:tcPr>
          <w:p w:rsidR="003D4446" w:rsidRPr="003D4446" w:rsidRDefault="003D4446" w:rsidP="00352A6F">
            <w:pPr>
              <w:spacing w:before="20" w:after="20"/>
              <w:jc w:val="center"/>
              <w:rPr>
                <w:rFonts w:ascii="Times New Roman" w:hAnsi="Times New Roman"/>
                <w:b/>
                <w:sz w:val="26"/>
                <w:szCs w:val="26"/>
              </w:rPr>
            </w:pPr>
            <w:r w:rsidRPr="003D4446">
              <w:rPr>
                <w:rFonts w:ascii="Times New Roman" w:hAnsi="Times New Roman"/>
                <w:b/>
                <w:bCs/>
                <w:sz w:val="26"/>
                <w:szCs w:val="26"/>
              </w:rPr>
              <w:t>Diện tích tự nhiên</w:t>
            </w:r>
          </w:p>
        </w:tc>
        <w:tc>
          <w:tcPr>
            <w:tcW w:w="2248" w:type="dxa"/>
            <w:gridSpan w:val="2"/>
            <w:shd w:val="clear" w:color="auto" w:fill="auto"/>
            <w:vAlign w:val="center"/>
          </w:tcPr>
          <w:p w:rsidR="003D4446" w:rsidRPr="003D4446" w:rsidRDefault="003D4446" w:rsidP="00352A6F">
            <w:pPr>
              <w:spacing w:before="20" w:after="20"/>
              <w:jc w:val="center"/>
              <w:rPr>
                <w:rFonts w:ascii="Times New Roman" w:hAnsi="Times New Roman"/>
                <w:b/>
                <w:sz w:val="26"/>
                <w:szCs w:val="26"/>
              </w:rPr>
            </w:pPr>
            <w:r w:rsidRPr="003D4446">
              <w:rPr>
                <w:rFonts w:ascii="Times New Roman" w:hAnsi="Times New Roman"/>
                <w:b/>
                <w:bCs/>
                <w:sz w:val="26"/>
                <w:szCs w:val="26"/>
              </w:rPr>
              <w:t>Quy mô dân số</w:t>
            </w:r>
          </w:p>
        </w:tc>
        <w:tc>
          <w:tcPr>
            <w:tcW w:w="794" w:type="dxa"/>
            <w:vMerge w:val="restart"/>
            <w:shd w:val="clear" w:color="auto" w:fill="auto"/>
            <w:vAlign w:val="center"/>
          </w:tcPr>
          <w:p w:rsidR="003D4446" w:rsidRPr="003D4446" w:rsidRDefault="003D4446" w:rsidP="00352A6F">
            <w:pPr>
              <w:spacing w:before="20" w:after="20"/>
              <w:jc w:val="center"/>
              <w:rPr>
                <w:rFonts w:ascii="Times New Roman" w:hAnsi="Times New Roman"/>
                <w:b/>
                <w:sz w:val="26"/>
                <w:szCs w:val="26"/>
              </w:rPr>
            </w:pPr>
            <w:r w:rsidRPr="003D4446">
              <w:rPr>
                <w:rFonts w:ascii="Times New Roman" w:hAnsi="Times New Roman"/>
                <w:b/>
                <w:bCs/>
                <w:sz w:val="26"/>
                <w:szCs w:val="26"/>
              </w:rPr>
              <w:t>Miền núi, vùng cao</w:t>
            </w:r>
          </w:p>
        </w:tc>
        <w:tc>
          <w:tcPr>
            <w:tcW w:w="780" w:type="dxa"/>
            <w:vMerge w:val="restart"/>
            <w:shd w:val="clear" w:color="auto" w:fill="auto"/>
            <w:noWrap/>
            <w:vAlign w:val="center"/>
          </w:tcPr>
          <w:p w:rsidR="003D4446" w:rsidRPr="003D4446" w:rsidRDefault="003D4446" w:rsidP="00352A6F">
            <w:pPr>
              <w:spacing w:before="20" w:after="20"/>
              <w:jc w:val="center"/>
              <w:rPr>
                <w:rFonts w:ascii="Times New Roman" w:hAnsi="Times New Roman"/>
                <w:b/>
                <w:sz w:val="26"/>
                <w:szCs w:val="26"/>
              </w:rPr>
            </w:pPr>
            <w:r w:rsidRPr="003D4446">
              <w:rPr>
                <w:rFonts w:ascii="Times New Roman" w:hAnsi="Times New Roman"/>
                <w:b/>
                <w:bCs/>
                <w:sz w:val="26"/>
                <w:szCs w:val="26"/>
              </w:rPr>
              <w:t>Hải đảo</w:t>
            </w:r>
          </w:p>
        </w:tc>
        <w:tc>
          <w:tcPr>
            <w:tcW w:w="4090" w:type="dxa"/>
            <w:vMerge w:val="restart"/>
            <w:shd w:val="clear" w:color="auto" w:fill="auto"/>
            <w:vAlign w:val="center"/>
          </w:tcPr>
          <w:p w:rsidR="003D4446" w:rsidRPr="003D4446" w:rsidRDefault="003D4446" w:rsidP="00352A6F">
            <w:pPr>
              <w:spacing w:before="20" w:after="20"/>
              <w:jc w:val="center"/>
              <w:rPr>
                <w:rFonts w:ascii="Times New Roman" w:hAnsi="Times New Roman"/>
                <w:b/>
                <w:sz w:val="26"/>
                <w:szCs w:val="26"/>
              </w:rPr>
            </w:pPr>
            <w:r w:rsidRPr="003D4446">
              <w:rPr>
                <w:rFonts w:ascii="Times New Roman" w:hAnsi="Times New Roman"/>
                <w:b/>
                <w:bCs/>
                <w:sz w:val="26"/>
                <w:szCs w:val="26"/>
              </w:rPr>
              <w:t>Yếu tố đặc thù (nếu có)</w:t>
            </w:r>
          </w:p>
        </w:tc>
        <w:tc>
          <w:tcPr>
            <w:tcW w:w="1200" w:type="dxa"/>
            <w:vMerge w:val="restart"/>
            <w:shd w:val="clear" w:color="auto" w:fill="auto"/>
            <w:vAlign w:val="center"/>
          </w:tcPr>
          <w:p w:rsidR="003D4446" w:rsidRPr="003D4446" w:rsidRDefault="003D4446" w:rsidP="00352A6F">
            <w:pPr>
              <w:spacing w:before="20" w:after="20"/>
              <w:jc w:val="center"/>
              <w:rPr>
                <w:rFonts w:ascii="Times New Roman" w:hAnsi="Times New Roman"/>
                <w:b/>
                <w:sz w:val="26"/>
                <w:szCs w:val="26"/>
              </w:rPr>
            </w:pPr>
            <w:r w:rsidRPr="003D4446">
              <w:rPr>
                <w:rFonts w:ascii="Times New Roman" w:hAnsi="Times New Roman"/>
                <w:b/>
                <w:bCs/>
                <w:sz w:val="26"/>
                <w:szCs w:val="26"/>
              </w:rPr>
              <w:t>Thuộc diện sắp xếp</w:t>
            </w:r>
          </w:p>
        </w:tc>
      </w:tr>
      <w:tr w:rsidR="003D4446" w:rsidRPr="003D4446" w:rsidTr="003D4446">
        <w:trPr>
          <w:trHeight w:val="300"/>
        </w:trPr>
        <w:tc>
          <w:tcPr>
            <w:tcW w:w="600" w:type="dxa"/>
            <w:vMerge/>
            <w:shd w:val="clear" w:color="auto" w:fill="auto"/>
            <w:vAlign w:val="center"/>
          </w:tcPr>
          <w:p w:rsidR="003D4446" w:rsidRPr="003D4446" w:rsidRDefault="003D4446" w:rsidP="00352A6F">
            <w:pPr>
              <w:spacing w:before="20" w:after="20"/>
              <w:jc w:val="center"/>
              <w:rPr>
                <w:rFonts w:ascii="Times New Roman" w:hAnsi="Times New Roman"/>
                <w:sz w:val="26"/>
                <w:szCs w:val="26"/>
              </w:rPr>
            </w:pPr>
          </w:p>
        </w:tc>
        <w:tc>
          <w:tcPr>
            <w:tcW w:w="3040" w:type="dxa"/>
            <w:vMerge/>
            <w:shd w:val="clear" w:color="auto" w:fill="auto"/>
            <w:noWrap/>
            <w:vAlign w:val="center"/>
          </w:tcPr>
          <w:p w:rsidR="003D4446" w:rsidRPr="003D4446" w:rsidRDefault="003D4446" w:rsidP="00352A6F">
            <w:pPr>
              <w:spacing w:before="20" w:after="20"/>
              <w:jc w:val="center"/>
              <w:rPr>
                <w:rFonts w:ascii="Times New Roman" w:hAnsi="Times New Roman"/>
                <w:sz w:val="26"/>
                <w:szCs w:val="26"/>
              </w:rPr>
            </w:pPr>
          </w:p>
        </w:tc>
        <w:tc>
          <w:tcPr>
            <w:tcW w:w="1256" w:type="dxa"/>
            <w:shd w:val="clear" w:color="auto" w:fill="auto"/>
            <w:vAlign w:val="center"/>
          </w:tcPr>
          <w:p w:rsidR="003D4446" w:rsidRPr="003D4446" w:rsidRDefault="003D4446" w:rsidP="00352A6F">
            <w:pPr>
              <w:spacing w:before="20" w:after="20"/>
              <w:jc w:val="center"/>
              <w:rPr>
                <w:rFonts w:ascii="Times New Roman" w:hAnsi="Times New Roman"/>
                <w:sz w:val="26"/>
                <w:szCs w:val="26"/>
              </w:rPr>
            </w:pPr>
            <w:r w:rsidRPr="003D4446">
              <w:rPr>
                <w:rFonts w:ascii="Times New Roman" w:hAnsi="Times New Roman"/>
                <w:b/>
                <w:bCs/>
                <w:sz w:val="26"/>
                <w:szCs w:val="26"/>
              </w:rPr>
              <w:t>Diện tích</w:t>
            </w:r>
            <w:r w:rsidRPr="003D4446">
              <w:rPr>
                <w:rFonts w:ascii="Times New Roman" w:hAnsi="Times New Roman"/>
                <w:b/>
                <w:bCs/>
                <w:sz w:val="26"/>
                <w:szCs w:val="26"/>
              </w:rPr>
              <w:br/>
              <w:t>(km</w:t>
            </w:r>
            <w:r w:rsidRPr="003D4446">
              <w:rPr>
                <w:rFonts w:ascii="Times New Roman" w:hAnsi="Times New Roman"/>
                <w:b/>
                <w:bCs/>
                <w:sz w:val="26"/>
                <w:szCs w:val="26"/>
                <w:vertAlign w:val="superscript"/>
              </w:rPr>
              <w:t>2</w:t>
            </w:r>
            <w:r w:rsidRPr="003D4446">
              <w:rPr>
                <w:rFonts w:ascii="Times New Roman" w:hAnsi="Times New Roman"/>
                <w:b/>
                <w:bCs/>
                <w:sz w:val="26"/>
                <w:szCs w:val="26"/>
              </w:rPr>
              <w:t>)</w:t>
            </w:r>
          </w:p>
        </w:tc>
        <w:tc>
          <w:tcPr>
            <w:tcW w:w="931" w:type="dxa"/>
            <w:shd w:val="clear" w:color="auto" w:fill="auto"/>
            <w:noWrap/>
            <w:vAlign w:val="center"/>
          </w:tcPr>
          <w:p w:rsidR="003D4446" w:rsidRPr="003D4446" w:rsidRDefault="003D4446" w:rsidP="00352A6F">
            <w:pPr>
              <w:spacing w:before="20" w:after="20"/>
              <w:jc w:val="center"/>
              <w:rPr>
                <w:rFonts w:ascii="Times New Roman" w:hAnsi="Times New Roman"/>
                <w:sz w:val="26"/>
                <w:szCs w:val="26"/>
              </w:rPr>
            </w:pPr>
            <w:r w:rsidRPr="003D4446">
              <w:rPr>
                <w:rFonts w:ascii="Times New Roman" w:hAnsi="Times New Roman"/>
                <w:b/>
                <w:bCs/>
                <w:sz w:val="26"/>
                <w:szCs w:val="26"/>
              </w:rPr>
              <w:t xml:space="preserve">Tỷ </w:t>
            </w:r>
            <w:proofErr w:type="gramStart"/>
            <w:r w:rsidRPr="003D4446">
              <w:rPr>
                <w:rFonts w:ascii="Times New Roman" w:hAnsi="Times New Roman"/>
                <w:b/>
                <w:bCs/>
                <w:sz w:val="26"/>
                <w:szCs w:val="26"/>
              </w:rPr>
              <w:t>lệ</w:t>
            </w:r>
            <w:proofErr w:type="gramEnd"/>
            <w:r w:rsidRPr="003D4446">
              <w:rPr>
                <w:rFonts w:ascii="Times New Roman" w:hAnsi="Times New Roman"/>
                <w:b/>
                <w:bCs/>
                <w:sz w:val="26"/>
                <w:szCs w:val="26"/>
              </w:rPr>
              <w:br/>
              <w:t>(%)</w:t>
            </w:r>
          </w:p>
        </w:tc>
        <w:tc>
          <w:tcPr>
            <w:tcW w:w="1256" w:type="dxa"/>
            <w:shd w:val="clear" w:color="auto" w:fill="auto"/>
            <w:vAlign w:val="center"/>
          </w:tcPr>
          <w:p w:rsidR="003D4446" w:rsidRPr="003D4446" w:rsidRDefault="003D4446" w:rsidP="00352A6F">
            <w:pPr>
              <w:spacing w:before="20" w:after="20"/>
              <w:jc w:val="center"/>
              <w:rPr>
                <w:rFonts w:ascii="Times New Roman" w:hAnsi="Times New Roman"/>
                <w:sz w:val="26"/>
                <w:szCs w:val="26"/>
              </w:rPr>
            </w:pPr>
            <w:r w:rsidRPr="003D4446">
              <w:rPr>
                <w:rFonts w:ascii="Times New Roman" w:hAnsi="Times New Roman"/>
                <w:b/>
                <w:bCs/>
                <w:sz w:val="26"/>
                <w:szCs w:val="26"/>
              </w:rPr>
              <w:t>Dân số</w:t>
            </w:r>
            <w:r w:rsidRPr="003D4446">
              <w:rPr>
                <w:rFonts w:ascii="Times New Roman" w:hAnsi="Times New Roman"/>
                <w:b/>
                <w:bCs/>
                <w:sz w:val="26"/>
                <w:szCs w:val="26"/>
              </w:rPr>
              <w:br/>
              <w:t>(người)</w:t>
            </w:r>
          </w:p>
        </w:tc>
        <w:tc>
          <w:tcPr>
            <w:tcW w:w="992" w:type="dxa"/>
            <w:shd w:val="clear" w:color="auto" w:fill="auto"/>
            <w:noWrap/>
            <w:vAlign w:val="center"/>
          </w:tcPr>
          <w:p w:rsidR="003D4446" w:rsidRPr="003D4446" w:rsidRDefault="003D4446" w:rsidP="00352A6F">
            <w:pPr>
              <w:spacing w:before="20" w:after="20"/>
              <w:jc w:val="center"/>
              <w:rPr>
                <w:rFonts w:ascii="Times New Roman" w:hAnsi="Times New Roman"/>
                <w:sz w:val="26"/>
                <w:szCs w:val="26"/>
              </w:rPr>
            </w:pPr>
            <w:r w:rsidRPr="003D4446">
              <w:rPr>
                <w:rFonts w:ascii="Times New Roman" w:hAnsi="Times New Roman"/>
                <w:b/>
                <w:bCs/>
                <w:sz w:val="26"/>
                <w:szCs w:val="26"/>
              </w:rPr>
              <w:t xml:space="preserve">Tỷ </w:t>
            </w:r>
            <w:proofErr w:type="gramStart"/>
            <w:r w:rsidRPr="003D4446">
              <w:rPr>
                <w:rFonts w:ascii="Times New Roman" w:hAnsi="Times New Roman"/>
                <w:b/>
                <w:bCs/>
                <w:sz w:val="26"/>
                <w:szCs w:val="26"/>
              </w:rPr>
              <w:t>lệ</w:t>
            </w:r>
            <w:proofErr w:type="gramEnd"/>
            <w:r w:rsidRPr="003D4446">
              <w:rPr>
                <w:rFonts w:ascii="Times New Roman" w:hAnsi="Times New Roman"/>
                <w:b/>
                <w:bCs/>
                <w:sz w:val="26"/>
                <w:szCs w:val="26"/>
              </w:rPr>
              <w:br/>
              <w:t>(%)</w:t>
            </w:r>
          </w:p>
        </w:tc>
        <w:tc>
          <w:tcPr>
            <w:tcW w:w="794" w:type="dxa"/>
            <w:vMerge/>
            <w:shd w:val="clear" w:color="auto" w:fill="auto"/>
            <w:vAlign w:val="center"/>
          </w:tcPr>
          <w:p w:rsidR="003D4446" w:rsidRPr="003D4446" w:rsidRDefault="003D4446" w:rsidP="00352A6F">
            <w:pPr>
              <w:spacing w:before="20" w:after="20"/>
              <w:jc w:val="center"/>
              <w:rPr>
                <w:rFonts w:ascii="Times New Roman" w:hAnsi="Times New Roman"/>
                <w:sz w:val="26"/>
                <w:szCs w:val="26"/>
              </w:rPr>
            </w:pPr>
          </w:p>
        </w:tc>
        <w:tc>
          <w:tcPr>
            <w:tcW w:w="780" w:type="dxa"/>
            <w:vMerge/>
            <w:shd w:val="clear" w:color="auto" w:fill="auto"/>
            <w:noWrap/>
            <w:vAlign w:val="center"/>
          </w:tcPr>
          <w:p w:rsidR="003D4446" w:rsidRPr="003D4446" w:rsidRDefault="003D4446" w:rsidP="00352A6F">
            <w:pPr>
              <w:spacing w:before="20" w:after="20"/>
              <w:jc w:val="center"/>
              <w:rPr>
                <w:rFonts w:ascii="Times New Roman" w:hAnsi="Times New Roman"/>
                <w:sz w:val="26"/>
                <w:szCs w:val="26"/>
              </w:rPr>
            </w:pPr>
          </w:p>
        </w:tc>
        <w:tc>
          <w:tcPr>
            <w:tcW w:w="4090" w:type="dxa"/>
            <w:vMerge/>
            <w:shd w:val="clear" w:color="auto" w:fill="auto"/>
            <w:vAlign w:val="center"/>
          </w:tcPr>
          <w:p w:rsidR="003D4446" w:rsidRPr="003D4446" w:rsidRDefault="003D4446" w:rsidP="00352A6F">
            <w:pPr>
              <w:spacing w:before="20" w:after="20"/>
              <w:jc w:val="center"/>
              <w:rPr>
                <w:rFonts w:ascii="Times New Roman" w:hAnsi="Times New Roman"/>
                <w:sz w:val="26"/>
                <w:szCs w:val="26"/>
              </w:rPr>
            </w:pPr>
          </w:p>
        </w:tc>
        <w:tc>
          <w:tcPr>
            <w:tcW w:w="1200" w:type="dxa"/>
            <w:vMerge/>
            <w:shd w:val="clear" w:color="auto" w:fill="auto"/>
            <w:vAlign w:val="center"/>
          </w:tcPr>
          <w:p w:rsidR="003D4446" w:rsidRPr="003D4446" w:rsidRDefault="003D4446" w:rsidP="00352A6F">
            <w:pPr>
              <w:spacing w:before="20" w:after="20"/>
              <w:jc w:val="center"/>
              <w:rPr>
                <w:rFonts w:ascii="Times New Roman" w:hAnsi="Times New Roman"/>
                <w:sz w:val="26"/>
                <w:szCs w:val="26"/>
              </w:rPr>
            </w:pPr>
          </w:p>
        </w:tc>
      </w:tr>
      <w:tr w:rsidR="00B03421" w:rsidRPr="003D4446" w:rsidTr="003D4446">
        <w:trPr>
          <w:trHeight w:val="300"/>
        </w:trPr>
        <w:tc>
          <w:tcPr>
            <w:tcW w:w="600" w:type="dxa"/>
            <w:shd w:val="clear" w:color="auto" w:fill="auto"/>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304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Tổng</w:t>
            </w:r>
          </w:p>
        </w:tc>
        <w:tc>
          <w:tcPr>
            <w:tcW w:w="1256" w:type="dxa"/>
            <w:shd w:val="clear" w:color="auto" w:fill="auto"/>
            <w:noWrap/>
            <w:vAlign w:val="center"/>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11.114,71</w:t>
            </w:r>
          </w:p>
        </w:tc>
        <w:tc>
          <w:tcPr>
            <w:tcW w:w="931" w:type="dxa"/>
            <w:shd w:val="clear" w:color="auto" w:fill="auto"/>
            <w:noWrap/>
            <w:vAlign w:val="center"/>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noWrap/>
            <w:vAlign w:val="center"/>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4.324.783</w:t>
            </w:r>
          </w:p>
        </w:tc>
        <w:tc>
          <w:tcPr>
            <w:tcW w:w="992" w:type="dxa"/>
            <w:shd w:val="clear" w:color="auto" w:fill="auto"/>
            <w:noWrap/>
            <w:vAlign w:val="center"/>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201</w:t>
            </w:r>
          </w:p>
        </w:tc>
        <w:tc>
          <w:tcPr>
            <w:tcW w:w="780" w:type="dxa"/>
            <w:shd w:val="clear" w:color="auto" w:fill="auto"/>
            <w:noWrap/>
            <w:vAlign w:val="center"/>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Thành phố Thanh Hóa</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228,21</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536.154</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0</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An Hưng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6,54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118,85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16.423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234,61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Ba Đình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0,70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12,76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14.833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211,90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Điện Biên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0,68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12,30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10.566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150,94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Đông Cương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6,54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118,93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13.390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191,29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Đông Hải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6,70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121,89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16.079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229,70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Đông Hương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3,48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63,25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18.871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269,59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Đông Lĩnh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8,74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158,94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11.529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164,70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Đông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18,14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14.116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201,66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Đông Tân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80,41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9.208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131,54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Đông Thọ</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3,60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65,51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29.784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425,49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Đông Vệ</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86,60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34.295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489,93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Hàm Rồng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4,31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78,43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6.684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95,49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Lam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0,93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16,88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12.870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183,86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Long Anh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5,64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102,61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9.595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137,07</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Nam Ngạn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2,57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46,74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15.712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224,46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Ngọc Trạo</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0,54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9,78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13.360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190,86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Phú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2,69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48,99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28.909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412,99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Quảng Cát</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121,05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11.060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158,00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Quảng Đông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5,33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96,99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7.430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106,14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Quảng Hưng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104,04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13.447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192,10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Quảng Phú</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6,51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118,29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10.049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143,56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Quảng Tâm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3,68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66,82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10.074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143,91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23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Quảng Thắng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3,54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64,43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11.810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168,71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Quảng Thành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8,54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155,28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15.905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227,21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Quảng Thịnh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89,00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9.578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136,83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Tào Xuyên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5,69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103,51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11.945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170,64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Thiệu Dương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103,83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12.488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178,40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Thiệu Khánh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5,33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96,89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11.658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166,54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Trường Thi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0,86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15,63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17.247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246,39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Đông Vinh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4,36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14,53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4.170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52,13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Hoằng Đại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4,67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84,88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4.923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70,33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Hoằng Quang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6,30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114,59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7.936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113,37</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Vân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3,69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12,31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6.013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75,16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Rừng Thông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5,96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108,29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11.143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159,19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Đông Hòa</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5,57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18,58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5.844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73,05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Đông Hoàng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5,17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17,25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6.073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75,91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Đông Khê</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6,51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21,69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8.529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106,61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Đông Minh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13,76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5.075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63,44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Đông Nam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9,43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31,44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6.173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77,16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Đông Ninh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5,57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18,58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7.240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90,50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Đông Phú</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5,68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18,94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5.116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63,95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Đông Quang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24,65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6.233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77,91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Đông Thanh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19,32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7.200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90,00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Đông Thịnh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4,38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79,58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5.838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83,40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Đông Tiến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5,18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17,26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7.340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91,75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Đông Văn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6,58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21,93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6.021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75,26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Đông Yên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5,51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18,36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6.372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79,65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Thành phố Sầm Sơn</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44,94</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131.771</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0</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Bắc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31,45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10.518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150,26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Quảng Châu</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8,00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145,42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10.487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149,81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Quảng Cư</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6,43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116,87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14.378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205,40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Quảng Thọ</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4,69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85,34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10.381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148,30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Quảng Tiến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3,00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54,52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21.288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304,11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Quảng Vinh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86,12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11.680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166,86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Trung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2,33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42,38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17.129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244,70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Trường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74,71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15.685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224,07</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Đại Hùng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20,17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14.474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180,93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Minh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3,87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12,89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5.751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71,89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Thị xã Bỉm Sơn</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63,86</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70.111</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1</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Ba Đình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8,74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158,95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13.065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261,30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Bắc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16,58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301,45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10.910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218,20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Đông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21,00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381,76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14.297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285,94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Lam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89,11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9.941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198,82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Ngọc Trạo</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2,87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52,13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8.938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178,76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Phú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2,71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49,32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7.056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141,12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Quang Trung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7,06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23,55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5.904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73,80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Thị xã Nghi Sơn</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455,61</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306.728</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4</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Bình Minh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6,40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116,29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8.336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166,72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Hải An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113,83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7.141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142,82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Hải Bình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9,54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173,50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14.982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299,64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Hải Châu</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9,08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165,13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12.368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247,36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Hải Hòa</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7,62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138,60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17.127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342,54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Hải Lĩnh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8,43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153,21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7.721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154,42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Hải Ninh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10,16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184,70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19.084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381,68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Hải Thanh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2,67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48,48</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21.160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423,20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Hải Thượng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27,32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496,73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11.922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238,44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Mai Lâm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22,76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413,82</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9.769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195,38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Nguyên Bình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33,26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604,64</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16.177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323,54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Ninh Hải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6,32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114,85</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6.701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134,02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Tân Dân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9,64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175,21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7.356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147,12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Tĩnh Hải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98,91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8.919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178,38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Trúc Lâm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15,52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282,21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8.114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162,28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Phường Xuân Lâm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9,60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174,56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10.029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200,58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Anh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10,82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36,07</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6.143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76,79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Các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36,06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120,20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15.319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191,49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Định Hải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26,43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88,09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3.908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48,85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20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Hải Hà</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12,22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40,75</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10.922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136,53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Hải Nhân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15,49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51,63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11.960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149,50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Nghi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3,28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10,94</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10.095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126,19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Ngọc Lĩnh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8,69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28,97</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7.598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94,98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Phú Lâm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19,19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38,38</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4.546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90,92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Phú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34,46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68,91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5.830</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116,60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Tân Trường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37,29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74,59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10.181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203,62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Thanh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9,38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31,26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8.875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110,94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Thanh Thuỷ</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9,54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31,80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7.584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94,80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Trường Lâm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30,87</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61,73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11.401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228,02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Tùng Lâm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11,88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39,59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5.460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68,25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Hà Trung</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243,94</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137.274</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6</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Hà Trung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5,12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36,55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11.216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140,20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Hà Bắc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8,16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27,18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7.213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90,16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Hà Bình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9,18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30,61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6.641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83,01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Hà Châu</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6,50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21,65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5.571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69,64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Hà Đông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10,04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20,08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4.358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87,16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Hà Giang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8,86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29,54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4.986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62,33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Hà Hải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5,03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16,78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4.599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57,49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Hà Lai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12,88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42,93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9.252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115,65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Hà Lĩnh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24,09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172,06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10.150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126,88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Hà Long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48,41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345,79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11.048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138,10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Hà Ngọc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13,72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4.165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52,06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Hà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13,99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27,98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5.431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108,62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Hà Tân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13,10</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26,21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5.368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107,36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Hà Tiến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18,18</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36,35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7.784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155,68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Hà Vinh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17,20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57,34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8.694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108,68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Hoạt Giang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11,83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39,43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7.840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98,00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Lĩnh Toại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20,22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5.466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68,33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Dương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8,37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27,90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8.105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101,31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Yến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12,82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42,73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9.387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117,34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Hậu Lộc</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143,67</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202.012</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0</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Hậu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9,90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70,71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14.010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175,13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Cầu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6,58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21,93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8.586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107,33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Đa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14,01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46,71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9.766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122,08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Đại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19,05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5.736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71,70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Đồng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3,53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11,78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4.757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59,46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Hải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3,36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11,21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10.160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127,00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Hoa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3,79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12,64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5.722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71,53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Hoà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23,92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12.969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162,11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Hưng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18,01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14.862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185,78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Liên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16,51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4.769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59,61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Lộc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4,68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15,61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5.629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70,36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Minh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4,69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15,62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15.893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198,66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Mỹ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3,81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12,70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5.305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66,31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Ngư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0,94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19.906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248,83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Phú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6,35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21,16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7.108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88,85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Quang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18,01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5.190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64,88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19,62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7.752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96,90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Thuần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6,53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21,78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8.371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104,64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Tiến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7,64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25,47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10.425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130,31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Triệu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15,91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53,05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10.225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127,81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Tuy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10,38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34,60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9.212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115,15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7,02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23,40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5.659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70,74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Nga Sơn</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157,80</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167.956</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0</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Nga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7,08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50,58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14.922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186,53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Ba Đình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22,22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5.608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70,10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An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9,29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30,95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9.189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114,86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Hiệp</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20,84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13.753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171,91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Điền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11,04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36,81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8.602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107,53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Giáp</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6,92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23,05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6.213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77,66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Hải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4,33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14,42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6.412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80,15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Liên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4,50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15,00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9.960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124,50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Phú</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7,77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25,91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7.159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89,49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Phượng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8,53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28,43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10.225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127,81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Tân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15,14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50,47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7.705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96,31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Thạch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5,92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19,74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5.834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72,93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Thái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7,58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25,26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7.788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97,35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Thắng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6,90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23,01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4.469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55,86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Thanh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3,47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11,58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6.283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78,54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Thành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3,53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11,77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4.478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55,98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Thiện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11,02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36,74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5.409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67,61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Thủy</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6,48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21,59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6.374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79,68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Tiến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19,40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6.036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75,45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Trường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15,88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4.857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60,71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Văn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6,17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20,57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6.014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75,18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Vịnh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15,91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4.822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60,28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Nga Yên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3,86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12,85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5.844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73,05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Hoằng Hóa</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203,87</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265.144</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0</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Bút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7,74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55,25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14.533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181,66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Cát</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14,73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6.195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77,44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Châu</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12,35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41,17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9.715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121,44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Đạo</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6,89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22,97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6.272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78,40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Đạt</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19,61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5.393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67,41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Đông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4,34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14,46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5.962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74,53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Đồng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2,94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9,81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5.408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67,60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Đức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24,79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7.787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97,34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Giang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7,54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25,15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10.515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131,44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Hà</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4,27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14,23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4.438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55,48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Hải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3,80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12,68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5.409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67,61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Hợp</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4,38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14,59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6.018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75,23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Kim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2,80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9,32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6.946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86,83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2,54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8,46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6.513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81,41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Lưu</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19,51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6.870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85,88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Ngọc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19,45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8.211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102,64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Phong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9,09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30,31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8.389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104,86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18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Phú</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4,06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13,55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5.402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67,53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Phụ</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9,00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30,01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11.725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146,56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Quý</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3,58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11,95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4.777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59,71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Quỳ</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5,15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17,17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7.800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97,50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18,99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7.301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91,26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Tân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15,74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5.672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70,90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Thái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2,85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9,50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5.118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63,98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Thắng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20,07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8.883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111,04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Thanh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4,07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13,58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12.488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156,10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Thành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3,59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11,97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5.493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68,66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Thịnh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3,33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11,10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8.072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100,90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Tiến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4,31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14,38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7.270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90,88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Trạch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3,54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11,80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5.409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67,61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Trinh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19,06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7.262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90,78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Trung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16,38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5.881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73,51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Trường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19,22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12.371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154,64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Xuân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13,46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44,87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8.200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102,50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Xuyên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20,19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6.809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85,11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Hoằng Yến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9,91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33,03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4.637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57,96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Quảng Xương</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174,47</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243.571</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0</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Tân Phong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14,64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104,55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25.823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322,79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Bình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23,76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7.708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96,35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Chính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5,36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17,87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8.404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105,05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Định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19,58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6.896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86,20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Đức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6,33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21,10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7.662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95,78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Giao</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3,82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12,74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5.667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70,84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Hải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4,09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13,62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11.409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142,61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Hòa</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6,37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21,24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7.105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88,81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Hợp</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6,99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23,32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7.337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91,71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Khê</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6,42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21,39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8.012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100,15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18,14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8.365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104,56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Long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20,98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6.213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77,66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Lưu</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6,93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23,11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10.367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129,59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Ngọc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8,87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29,57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10.593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132,41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Nham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3,99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13,30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18.188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227,35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Nhân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6,79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22,62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8.193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102,41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Ninh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20,73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6.978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87,23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Phúc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11,75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39,15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9.509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118,86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Thạch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3,43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11,43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8.905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111,31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Thái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4,01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13,37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11.573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144,66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Trạch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4,88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16,25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6.692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83,65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Trung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24,97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7.328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91,60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Trường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6,87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22,90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7.021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87,76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Văn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6,78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22,61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6.149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76,86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Yên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7,38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24,59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7.758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96,98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Tiên Trang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10,33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34,44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13.716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171,45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Nông Cống</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284,91</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211.598</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0</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Nông Cống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11,56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82,58</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16.001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200,01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Công Chính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13,74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45,80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8.592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107,40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Công Liêm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15,60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51,99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11.055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138,19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Hoàng Giang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20,74</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6.144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76,80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Hoàng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6,91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23,04</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4.913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61,41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Minh Khôi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7,76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25,88</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6.413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80,16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Minh Nghĩa</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7,63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25,43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7.136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89,20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Tân Khang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10,76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35,85</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5.851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73,14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Tân Phúc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7,05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23,49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5.454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68,18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Tân Thọ</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5,06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16,87</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4.959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61,99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Tế Lợi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10,33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34,42</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6.449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80,61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Tế Nông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12,46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41,53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10.458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130,73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Tế Thắng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9,99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33,29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6.102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76,28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Thăng Bình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11,82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39,40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8.127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101,59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Thăng Long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15,86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52,87</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14.818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185,23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Thăng Thọ</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7,05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23,51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5.919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73,99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Trung Chính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8,09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26,98</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8.119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101,49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18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Trung Thành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24,95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4.900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61,25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Trường Giang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8,23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27,44</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7.627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95,34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Trường Minh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7,21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24,04</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4.477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55,96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Trường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19,23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5.050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63,13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Trường Trung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23,68</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5.015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62,69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Tượng Lĩnh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8,61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28,69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5.196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64,95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Tượng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17,02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56,73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7.200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90,00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Tượng Văn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7,60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25,35</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5.629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70,36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Vạn Hòa</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8,16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27,20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7.011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87,64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Vạn Thắng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9,32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31,06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8.574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107,18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Vạn Thiện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20,91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5.304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66,30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Mỹ</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24,24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80,80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9.105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113,81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Thiệu Hóa</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159,92</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184.850</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0</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Thiệu Hóa</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17,21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122,91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28.216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352,70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Hậu Hiền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10,41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74,39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11.969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149,61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Tân Châu</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24,72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7.840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98,00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Chính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5,06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16,86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5.412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67,65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Công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22,27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8.113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101,41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Duy</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8,81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29,36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8.704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108,80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Giang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7,51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25,03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7.459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93,24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Giao</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19,38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6.264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78,30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Hòa</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22,01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6.531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81,64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Hợp</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7,07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23,57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7.543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94,29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Long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7,70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25,67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7.882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98,53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Lý</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13,75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5.734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71,68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Ngọc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24,88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6.184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77,30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Nguyên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22,05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9.304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116,30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Phúc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4,63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15,45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5.382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67,28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Quang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6,85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22,85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6.032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75,40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Thành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5,52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18,39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6.113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76,41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Thịnh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4,89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16,32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3.951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49,39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Tiến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4,64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15,46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6.671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83,39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20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Toán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6,32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21,06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6.003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75,04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Trung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3,90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12,99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6.235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77,94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Vận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3,70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12,32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4.906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61,33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Viên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16,43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5.987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74,84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Thiệu Vũ</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20,17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6.415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80,19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Yên Định</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228,83</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194.910</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1</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Quán Lào</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8,24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58,83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14.513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181,41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Quý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13,56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96,84</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14.001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175,01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Thống Nhất</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17,43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124,48</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5.423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67,79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Yên Lâm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17,25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123,21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7.413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92,66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Định Bình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7,66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25,54</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7.485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93,56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Định Công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6,53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21,76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4.743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59,29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Định Hải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20,09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5.791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72,39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Định Hòa</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10,92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36,40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8.423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105,29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Định Hưng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6,91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23,05</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7.270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90,88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Định Liên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6,75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22,51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8.975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112,19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Định Long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4,39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14,65</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5.894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73,68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Định Tân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7,58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25,26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7.289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91,11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Định Tăng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10,04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33,45</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9.214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115,18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Định Thành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11,40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37,99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7.025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87,81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Định Tiến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10,15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33,82</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8.056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100,70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Hùng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20,73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6.465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80,81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Ninh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11,97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39,91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10.740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134,25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Phong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19,24</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6.625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82,81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Phú</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16,48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54,95</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8.597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107,46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Tâm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8,70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29,01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4.780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59,75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Thái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5,22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17,40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5.885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73,56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Thịnh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6,48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21,60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6.364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79,55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Thọ</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7,20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24,01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7.135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89,19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Trung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7,27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24,23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6.934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86,68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Trường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8,69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28,96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9.870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123,38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Thọ Xuân</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292,29</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260.455</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5</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Lam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8,92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63,73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13.650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170,63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Sao Vàng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18,69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133,53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11.573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144,66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Thọ Xuân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34,10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10.548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131,85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Bắc Lương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3,92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13,06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6.475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80,94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Nam Giang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18,11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8.476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105,95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Phú Xuân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24,81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9.534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119,18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Quảng Phú</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17,13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34,26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8.057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161,14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Tây Hồ</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3,16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10,54</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5.165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64,56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Diên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13,76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5.978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74,73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Hải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7,09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23,65</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7.414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92,68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Lâm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21,45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42,90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10.707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214,14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Lập</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23,91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6.617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82,71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15,65</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5.700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71,25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Xương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10,21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34,03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10.662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133,28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Thuận Minh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18,62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37,24</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10.351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207,02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Trường Xuân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13,74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45,79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14.332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179,15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Bái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19,22</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8.805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110,06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Giang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5,17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17,24</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5.750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71,88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Hòa</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22,26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7.355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91,94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Hồng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12,33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41,11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12.759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159,49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Hưng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10,44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34,81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5.908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73,85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Lai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5,31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17,72</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6.495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81,19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Lập</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9,12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30,41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10.021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125,26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Minh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6,32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21,08</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5.365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67,06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Phong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16,40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5.285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66,06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Phú</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31,76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63,51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8.758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175,16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Sinh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17,37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57,92</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13.605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170,06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Thiên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8,02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26,73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10.881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136,01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Tín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7,36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24,53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8.940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111,75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Trường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5,13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17,11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5.289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66,11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Vĩnh Lộc</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157,70</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99.701</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6</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Vĩnh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38,64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10.015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125,19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Minh Tân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13,56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45,20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9.868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123,35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Ninh Khang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11,07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36,90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10.217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127,71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Vĩnh An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9,19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18,39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4.172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83,44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Vĩnh Hòa</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14,99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49,96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7.560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94,50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Vĩnh Hùng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19,81</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39,62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8.311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166,22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Vĩnh Hưng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15,73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31,46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6.336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126,72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Vĩnh Long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14,88</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29,76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10.184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203,68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Vĩnh Phúc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9,74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32,47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6.216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77,70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Vĩnh Quang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14,32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5.125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102,50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Vĩnh Thịnh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22,84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45,69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9.566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191,32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Vĩnh Tiến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16,53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5.481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68,51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Vĩnh Yên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8,36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27,86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6.650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83,13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Triệu Sơn</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290,05</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249.502</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4</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Nưa</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21,20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151,46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10.819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135,24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Triệu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8,49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60,67</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19.353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241,91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An Nông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15,76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6.781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84,76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Bình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17,04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34,09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3.122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62,44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Dân Lực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8,28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27,61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8.353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104,41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Dân Lý</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6,75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22,49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10.079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125,99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Dân Quyền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10,91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36,36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10.946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136,83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Đồng Lợi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19,12</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7.926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99,08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Đồng Thắng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6,79</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22,65</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5.808</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72,60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Đồng Tiến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24,77</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9.211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115,14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Hợp Lý</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9,06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30,20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6.385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79,81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Hợp Thắng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9,47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31,56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7.445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93,06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Hợp Thành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22,28</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7.884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98,55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Hợp Tiến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22,16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4.457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55,71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Khuyến Nông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23,73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8.499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106,24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Minh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22,21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5.714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71,43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Nông Trường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18,03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7.126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89,08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Thái Hòa</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16,88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56,26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8.913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111,41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Bình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18,34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36,67</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9.598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191,96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20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Cường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5,96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19,88</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5.756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71,95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Dân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20,23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8.422</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105,28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Ngọc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6,92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23,06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7.440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93,00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Phú</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8,30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27,68</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10.226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127,83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11,74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23,47</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5.836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116,72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Tân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23,72</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5.699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71,24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Thế</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5,60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18,66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5.824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72,80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Tiến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8,64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28,79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5.977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74,71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Tiến Nông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5,53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18,45</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6.311</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78,89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Triệu Thành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11,25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22,50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6.915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138,30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Vân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15,55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51,82</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7.695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96,19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8,04</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26,79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9.833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122,91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Thọ</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19,00</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5.149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64,36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xml:space="preserve"> </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Mường Lát</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812,41</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44.145</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8</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Mường Lát</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129,66</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926,14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7.089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88,61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07717C" w:rsidRPr="003D4446" w:rsidTr="0007717C">
        <w:trPr>
          <w:trHeight w:val="300"/>
        </w:trPr>
        <w:tc>
          <w:tcPr>
            <w:tcW w:w="600"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07717C" w:rsidRPr="003D4446" w:rsidRDefault="0007717C" w:rsidP="0007717C">
            <w:pPr>
              <w:rPr>
                <w:rFonts w:ascii="Times New Roman" w:hAnsi="Times New Roman"/>
                <w:sz w:val="26"/>
                <w:szCs w:val="26"/>
              </w:rPr>
            </w:pPr>
            <w:r w:rsidRPr="003D4446">
              <w:rPr>
                <w:rFonts w:ascii="Times New Roman" w:hAnsi="Times New Roman"/>
                <w:sz w:val="26"/>
                <w:szCs w:val="26"/>
              </w:rPr>
              <w:t xml:space="preserve"> Xã Mường Chanh</w:t>
            </w:r>
          </w:p>
        </w:tc>
        <w:tc>
          <w:tcPr>
            <w:tcW w:w="1256" w:type="dxa"/>
            <w:shd w:val="clear" w:color="auto" w:fill="auto"/>
            <w:noWrap/>
            <w:vAlign w:val="center"/>
            <w:hideMark/>
          </w:tcPr>
          <w:p w:rsidR="0007717C" w:rsidRPr="003D4446" w:rsidRDefault="0007717C" w:rsidP="0007717C">
            <w:pPr>
              <w:jc w:val="right"/>
              <w:rPr>
                <w:rFonts w:ascii="Times New Roman" w:hAnsi="Times New Roman"/>
                <w:sz w:val="26"/>
                <w:szCs w:val="26"/>
              </w:rPr>
            </w:pPr>
            <w:r w:rsidRPr="003D4446">
              <w:rPr>
                <w:rFonts w:ascii="Times New Roman" w:hAnsi="Times New Roman"/>
                <w:sz w:val="26"/>
                <w:szCs w:val="26"/>
              </w:rPr>
              <w:t>65,48</w:t>
            </w:r>
          </w:p>
        </w:tc>
        <w:tc>
          <w:tcPr>
            <w:tcW w:w="931"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130,96</w:t>
            </w:r>
          </w:p>
        </w:tc>
        <w:tc>
          <w:tcPr>
            <w:tcW w:w="1256" w:type="dxa"/>
            <w:shd w:val="clear" w:color="auto" w:fill="auto"/>
            <w:noWrap/>
            <w:vAlign w:val="center"/>
            <w:hideMark/>
          </w:tcPr>
          <w:p w:rsidR="0007717C" w:rsidRPr="003D4446" w:rsidRDefault="0007717C" w:rsidP="0007717C">
            <w:pPr>
              <w:jc w:val="right"/>
              <w:rPr>
                <w:rFonts w:ascii="Times New Roman" w:hAnsi="Times New Roman"/>
                <w:sz w:val="26"/>
                <w:szCs w:val="26"/>
              </w:rPr>
            </w:pPr>
            <w:r w:rsidRPr="003D4446">
              <w:rPr>
                <w:rFonts w:ascii="Times New Roman" w:hAnsi="Times New Roman"/>
                <w:sz w:val="26"/>
                <w:szCs w:val="26"/>
              </w:rPr>
              <w:t>3.894</w:t>
            </w:r>
          </w:p>
        </w:tc>
        <w:tc>
          <w:tcPr>
            <w:tcW w:w="992"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155,76</w:t>
            </w:r>
          </w:p>
        </w:tc>
        <w:tc>
          <w:tcPr>
            <w:tcW w:w="794"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hideMark/>
          </w:tcPr>
          <w:p w:rsidR="0007717C" w:rsidRDefault="0007717C" w:rsidP="0007717C">
            <w:pPr>
              <w:jc w:val="center"/>
            </w:pPr>
            <w:r w:rsidRPr="003C7EAF">
              <w:rPr>
                <w:rFonts w:ascii="Times New Roman" w:hAnsi="Times New Roman"/>
                <w:sz w:val="26"/>
                <w:szCs w:val="26"/>
              </w:rPr>
              <w:t>Xã vùng cao, trên 90% DTTS</w:t>
            </w:r>
          </w:p>
        </w:tc>
        <w:tc>
          <w:tcPr>
            <w:tcW w:w="1200"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 </w:t>
            </w:r>
          </w:p>
        </w:tc>
      </w:tr>
      <w:tr w:rsidR="0007717C" w:rsidRPr="003D4446" w:rsidTr="0007717C">
        <w:trPr>
          <w:trHeight w:val="300"/>
        </w:trPr>
        <w:tc>
          <w:tcPr>
            <w:tcW w:w="600"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07717C" w:rsidRPr="003D4446" w:rsidRDefault="0007717C" w:rsidP="0007717C">
            <w:pPr>
              <w:rPr>
                <w:rFonts w:ascii="Times New Roman" w:hAnsi="Times New Roman"/>
                <w:sz w:val="26"/>
                <w:szCs w:val="26"/>
              </w:rPr>
            </w:pPr>
            <w:r w:rsidRPr="003D4446">
              <w:rPr>
                <w:rFonts w:ascii="Times New Roman" w:hAnsi="Times New Roman"/>
                <w:sz w:val="26"/>
                <w:szCs w:val="26"/>
              </w:rPr>
              <w:t xml:space="preserve"> Xã Mường Lý</w:t>
            </w:r>
          </w:p>
        </w:tc>
        <w:tc>
          <w:tcPr>
            <w:tcW w:w="1256" w:type="dxa"/>
            <w:shd w:val="clear" w:color="auto" w:fill="auto"/>
            <w:noWrap/>
            <w:vAlign w:val="center"/>
            <w:hideMark/>
          </w:tcPr>
          <w:p w:rsidR="0007717C" w:rsidRPr="003D4446" w:rsidRDefault="0007717C" w:rsidP="0007717C">
            <w:pPr>
              <w:jc w:val="right"/>
              <w:rPr>
                <w:rFonts w:ascii="Times New Roman" w:hAnsi="Times New Roman"/>
                <w:sz w:val="26"/>
                <w:szCs w:val="26"/>
              </w:rPr>
            </w:pPr>
            <w:r w:rsidRPr="003D4446">
              <w:rPr>
                <w:rFonts w:ascii="Times New Roman" w:hAnsi="Times New Roman"/>
                <w:sz w:val="26"/>
                <w:szCs w:val="26"/>
              </w:rPr>
              <w:t>83,99</w:t>
            </w:r>
          </w:p>
        </w:tc>
        <w:tc>
          <w:tcPr>
            <w:tcW w:w="931"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167,98</w:t>
            </w:r>
          </w:p>
        </w:tc>
        <w:tc>
          <w:tcPr>
            <w:tcW w:w="1256" w:type="dxa"/>
            <w:shd w:val="clear" w:color="auto" w:fill="auto"/>
            <w:noWrap/>
            <w:vAlign w:val="center"/>
            <w:hideMark/>
          </w:tcPr>
          <w:p w:rsidR="0007717C" w:rsidRPr="003D4446" w:rsidRDefault="0007717C" w:rsidP="0007717C">
            <w:pPr>
              <w:jc w:val="right"/>
              <w:rPr>
                <w:rFonts w:ascii="Times New Roman" w:hAnsi="Times New Roman"/>
                <w:sz w:val="26"/>
                <w:szCs w:val="26"/>
              </w:rPr>
            </w:pPr>
            <w:r w:rsidRPr="003D4446">
              <w:rPr>
                <w:rFonts w:ascii="Times New Roman" w:hAnsi="Times New Roman"/>
                <w:sz w:val="26"/>
                <w:szCs w:val="26"/>
              </w:rPr>
              <w:t>5.878</w:t>
            </w:r>
          </w:p>
        </w:tc>
        <w:tc>
          <w:tcPr>
            <w:tcW w:w="992"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235,12</w:t>
            </w:r>
          </w:p>
        </w:tc>
        <w:tc>
          <w:tcPr>
            <w:tcW w:w="794"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hideMark/>
          </w:tcPr>
          <w:p w:rsidR="0007717C" w:rsidRDefault="0007717C" w:rsidP="0007717C">
            <w:pPr>
              <w:jc w:val="center"/>
            </w:pPr>
            <w:r w:rsidRPr="003C7EAF">
              <w:rPr>
                <w:rFonts w:ascii="Times New Roman" w:hAnsi="Times New Roman"/>
                <w:sz w:val="26"/>
                <w:szCs w:val="26"/>
              </w:rPr>
              <w:t>Xã vùng cao, trên 90% DTTS</w:t>
            </w:r>
          </w:p>
        </w:tc>
        <w:tc>
          <w:tcPr>
            <w:tcW w:w="1200"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 </w:t>
            </w:r>
          </w:p>
        </w:tc>
      </w:tr>
      <w:tr w:rsidR="0007717C" w:rsidRPr="003D4446" w:rsidTr="0007717C">
        <w:trPr>
          <w:trHeight w:val="300"/>
        </w:trPr>
        <w:tc>
          <w:tcPr>
            <w:tcW w:w="600"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07717C" w:rsidRPr="003D4446" w:rsidRDefault="0007717C" w:rsidP="0007717C">
            <w:pPr>
              <w:rPr>
                <w:rFonts w:ascii="Times New Roman" w:hAnsi="Times New Roman"/>
                <w:sz w:val="26"/>
                <w:szCs w:val="26"/>
              </w:rPr>
            </w:pPr>
            <w:r w:rsidRPr="003D4446">
              <w:rPr>
                <w:rFonts w:ascii="Times New Roman" w:hAnsi="Times New Roman"/>
                <w:sz w:val="26"/>
                <w:szCs w:val="26"/>
              </w:rPr>
              <w:t xml:space="preserve"> Xã Nhi Sơn</w:t>
            </w:r>
          </w:p>
        </w:tc>
        <w:tc>
          <w:tcPr>
            <w:tcW w:w="1256" w:type="dxa"/>
            <w:shd w:val="clear" w:color="auto" w:fill="auto"/>
            <w:noWrap/>
            <w:vAlign w:val="center"/>
            <w:hideMark/>
          </w:tcPr>
          <w:p w:rsidR="0007717C" w:rsidRPr="003D4446" w:rsidRDefault="0007717C" w:rsidP="0007717C">
            <w:pPr>
              <w:jc w:val="right"/>
              <w:rPr>
                <w:rFonts w:ascii="Times New Roman" w:hAnsi="Times New Roman"/>
                <w:sz w:val="26"/>
                <w:szCs w:val="26"/>
              </w:rPr>
            </w:pPr>
            <w:r w:rsidRPr="003D4446">
              <w:rPr>
                <w:rFonts w:ascii="Times New Roman" w:hAnsi="Times New Roman"/>
                <w:sz w:val="26"/>
                <w:szCs w:val="26"/>
              </w:rPr>
              <w:t>38,67</w:t>
            </w:r>
          </w:p>
        </w:tc>
        <w:tc>
          <w:tcPr>
            <w:tcW w:w="931"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77,35</w:t>
            </w:r>
          </w:p>
        </w:tc>
        <w:tc>
          <w:tcPr>
            <w:tcW w:w="1256" w:type="dxa"/>
            <w:shd w:val="clear" w:color="auto" w:fill="auto"/>
            <w:noWrap/>
            <w:vAlign w:val="center"/>
            <w:hideMark/>
          </w:tcPr>
          <w:p w:rsidR="0007717C" w:rsidRPr="003D4446" w:rsidRDefault="0007717C" w:rsidP="0007717C">
            <w:pPr>
              <w:jc w:val="right"/>
              <w:rPr>
                <w:rFonts w:ascii="Times New Roman" w:hAnsi="Times New Roman"/>
                <w:sz w:val="26"/>
                <w:szCs w:val="26"/>
              </w:rPr>
            </w:pPr>
            <w:r w:rsidRPr="003D4446">
              <w:rPr>
                <w:rFonts w:ascii="Times New Roman" w:hAnsi="Times New Roman"/>
                <w:sz w:val="26"/>
                <w:szCs w:val="26"/>
              </w:rPr>
              <w:t>3.514</w:t>
            </w:r>
          </w:p>
        </w:tc>
        <w:tc>
          <w:tcPr>
            <w:tcW w:w="992"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140,56</w:t>
            </w:r>
          </w:p>
        </w:tc>
        <w:tc>
          <w:tcPr>
            <w:tcW w:w="794"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hideMark/>
          </w:tcPr>
          <w:p w:rsidR="0007717C" w:rsidRDefault="0007717C" w:rsidP="0007717C">
            <w:pPr>
              <w:jc w:val="center"/>
            </w:pPr>
            <w:r w:rsidRPr="003C7EAF">
              <w:rPr>
                <w:rFonts w:ascii="Times New Roman" w:hAnsi="Times New Roman"/>
                <w:sz w:val="26"/>
                <w:szCs w:val="26"/>
              </w:rPr>
              <w:t>Xã vùng cao, trên 90% DTTS</w:t>
            </w:r>
          </w:p>
        </w:tc>
        <w:tc>
          <w:tcPr>
            <w:tcW w:w="1200"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 </w:t>
            </w:r>
          </w:p>
        </w:tc>
      </w:tr>
      <w:tr w:rsidR="0007717C" w:rsidRPr="003D4446" w:rsidTr="0007717C">
        <w:trPr>
          <w:trHeight w:val="300"/>
        </w:trPr>
        <w:tc>
          <w:tcPr>
            <w:tcW w:w="600"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07717C" w:rsidRPr="003D4446" w:rsidRDefault="0007717C" w:rsidP="0007717C">
            <w:pPr>
              <w:rPr>
                <w:rFonts w:ascii="Times New Roman" w:hAnsi="Times New Roman"/>
                <w:sz w:val="26"/>
                <w:szCs w:val="26"/>
              </w:rPr>
            </w:pPr>
            <w:r w:rsidRPr="003D4446">
              <w:rPr>
                <w:rFonts w:ascii="Times New Roman" w:hAnsi="Times New Roman"/>
                <w:sz w:val="26"/>
                <w:szCs w:val="26"/>
              </w:rPr>
              <w:t xml:space="preserve"> Xã Pù Nhi</w:t>
            </w:r>
          </w:p>
        </w:tc>
        <w:tc>
          <w:tcPr>
            <w:tcW w:w="1256" w:type="dxa"/>
            <w:shd w:val="clear" w:color="auto" w:fill="auto"/>
            <w:noWrap/>
            <w:vAlign w:val="center"/>
            <w:hideMark/>
          </w:tcPr>
          <w:p w:rsidR="0007717C" w:rsidRPr="003D4446" w:rsidRDefault="0007717C" w:rsidP="0007717C">
            <w:pPr>
              <w:jc w:val="right"/>
              <w:rPr>
                <w:rFonts w:ascii="Times New Roman" w:hAnsi="Times New Roman"/>
                <w:sz w:val="26"/>
                <w:szCs w:val="26"/>
              </w:rPr>
            </w:pPr>
            <w:r w:rsidRPr="003D4446">
              <w:rPr>
                <w:rFonts w:ascii="Times New Roman" w:hAnsi="Times New Roman"/>
                <w:sz w:val="26"/>
                <w:szCs w:val="26"/>
              </w:rPr>
              <w:t>65,72</w:t>
            </w:r>
          </w:p>
        </w:tc>
        <w:tc>
          <w:tcPr>
            <w:tcW w:w="931"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131,44</w:t>
            </w:r>
          </w:p>
        </w:tc>
        <w:tc>
          <w:tcPr>
            <w:tcW w:w="1256" w:type="dxa"/>
            <w:shd w:val="clear" w:color="auto" w:fill="auto"/>
            <w:noWrap/>
            <w:vAlign w:val="center"/>
            <w:hideMark/>
          </w:tcPr>
          <w:p w:rsidR="0007717C" w:rsidRPr="003D4446" w:rsidRDefault="0007717C" w:rsidP="0007717C">
            <w:pPr>
              <w:jc w:val="right"/>
              <w:rPr>
                <w:rFonts w:ascii="Times New Roman" w:hAnsi="Times New Roman"/>
                <w:sz w:val="26"/>
                <w:szCs w:val="26"/>
              </w:rPr>
            </w:pPr>
            <w:r w:rsidRPr="003D4446">
              <w:rPr>
                <w:rFonts w:ascii="Times New Roman" w:hAnsi="Times New Roman"/>
                <w:sz w:val="26"/>
                <w:szCs w:val="26"/>
              </w:rPr>
              <w:t>5.922</w:t>
            </w:r>
          </w:p>
        </w:tc>
        <w:tc>
          <w:tcPr>
            <w:tcW w:w="992"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236,88</w:t>
            </w:r>
          </w:p>
        </w:tc>
        <w:tc>
          <w:tcPr>
            <w:tcW w:w="794"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hideMark/>
          </w:tcPr>
          <w:p w:rsidR="0007717C" w:rsidRDefault="0007717C" w:rsidP="0007717C">
            <w:pPr>
              <w:jc w:val="center"/>
            </w:pPr>
            <w:r w:rsidRPr="003C7EAF">
              <w:rPr>
                <w:rFonts w:ascii="Times New Roman" w:hAnsi="Times New Roman"/>
                <w:sz w:val="26"/>
                <w:szCs w:val="26"/>
              </w:rPr>
              <w:t>Xã vùng cao, trên 90% DTTS</w:t>
            </w:r>
          </w:p>
        </w:tc>
        <w:tc>
          <w:tcPr>
            <w:tcW w:w="1200"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 </w:t>
            </w:r>
          </w:p>
        </w:tc>
      </w:tr>
      <w:tr w:rsidR="0007717C" w:rsidRPr="003D4446" w:rsidTr="0007717C">
        <w:trPr>
          <w:trHeight w:val="300"/>
        </w:trPr>
        <w:tc>
          <w:tcPr>
            <w:tcW w:w="600"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07717C" w:rsidRPr="003D4446" w:rsidRDefault="0007717C" w:rsidP="0007717C">
            <w:pPr>
              <w:rPr>
                <w:rFonts w:ascii="Times New Roman" w:hAnsi="Times New Roman"/>
                <w:sz w:val="26"/>
                <w:szCs w:val="26"/>
              </w:rPr>
            </w:pPr>
            <w:r w:rsidRPr="003D4446">
              <w:rPr>
                <w:rFonts w:ascii="Times New Roman" w:hAnsi="Times New Roman"/>
                <w:sz w:val="26"/>
                <w:szCs w:val="26"/>
              </w:rPr>
              <w:t xml:space="preserve"> Xã Quang Chiểu</w:t>
            </w:r>
          </w:p>
        </w:tc>
        <w:tc>
          <w:tcPr>
            <w:tcW w:w="1256" w:type="dxa"/>
            <w:shd w:val="clear" w:color="auto" w:fill="auto"/>
            <w:noWrap/>
            <w:vAlign w:val="center"/>
            <w:hideMark/>
          </w:tcPr>
          <w:p w:rsidR="0007717C" w:rsidRPr="003D4446" w:rsidRDefault="0007717C" w:rsidP="0007717C">
            <w:pPr>
              <w:jc w:val="right"/>
              <w:rPr>
                <w:rFonts w:ascii="Times New Roman" w:hAnsi="Times New Roman"/>
                <w:sz w:val="26"/>
                <w:szCs w:val="26"/>
              </w:rPr>
            </w:pPr>
            <w:r w:rsidRPr="003D4446">
              <w:rPr>
                <w:rFonts w:ascii="Times New Roman" w:hAnsi="Times New Roman"/>
                <w:sz w:val="26"/>
                <w:szCs w:val="26"/>
              </w:rPr>
              <w:t>109,88</w:t>
            </w:r>
          </w:p>
        </w:tc>
        <w:tc>
          <w:tcPr>
            <w:tcW w:w="931"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219,75</w:t>
            </w:r>
          </w:p>
        </w:tc>
        <w:tc>
          <w:tcPr>
            <w:tcW w:w="1256" w:type="dxa"/>
            <w:shd w:val="clear" w:color="auto" w:fill="auto"/>
            <w:noWrap/>
            <w:vAlign w:val="center"/>
            <w:hideMark/>
          </w:tcPr>
          <w:p w:rsidR="0007717C" w:rsidRPr="003D4446" w:rsidRDefault="0007717C" w:rsidP="0007717C">
            <w:pPr>
              <w:jc w:val="right"/>
              <w:rPr>
                <w:rFonts w:ascii="Times New Roman" w:hAnsi="Times New Roman"/>
                <w:sz w:val="26"/>
                <w:szCs w:val="26"/>
              </w:rPr>
            </w:pPr>
            <w:r w:rsidRPr="003D4446">
              <w:rPr>
                <w:rFonts w:ascii="Times New Roman" w:hAnsi="Times New Roman"/>
                <w:sz w:val="26"/>
                <w:szCs w:val="26"/>
              </w:rPr>
              <w:t>5.986</w:t>
            </w:r>
          </w:p>
        </w:tc>
        <w:tc>
          <w:tcPr>
            <w:tcW w:w="992"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239,44</w:t>
            </w:r>
          </w:p>
        </w:tc>
        <w:tc>
          <w:tcPr>
            <w:tcW w:w="794"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hideMark/>
          </w:tcPr>
          <w:p w:rsidR="0007717C" w:rsidRDefault="0007717C" w:rsidP="0007717C">
            <w:pPr>
              <w:jc w:val="center"/>
            </w:pPr>
            <w:r w:rsidRPr="003C7EAF">
              <w:rPr>
                <w:rFonts w:ascii="Times New Roman" w:hAnsi="Times New Roman"/>
                <w:sz w:val="26"/>
                <w:szCs w:val="26"/>
              </w:rPr>
              <w:t>Xã vùng cao, trên 90% DTTS</w:t>
            </w:r>
          </w:p>
        </w:tc>
        <w:tc>
          <w:tcPr>
            <w:tcW w:w="1200"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 </w:t>
            </w:r>
          </w:p>
        </w:tc>
      </w:tr>
      <w:tr w:rsidR="0007717C" w:rsidRPr="003D4446" w:rsidTr="0007717C">
        <w:trPr>
          <w:trHeight w:val="300"/>
        </w:trPr>
        <w:tc>
          <w:tcPr>
            <w:tcW w:w="600"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07717C" w:rsidRPr="003D4446" w:rsidRDefault="0007717C" w:rsidP="0007717C">
            <w:pPr>
              <w:rPr>
                <w:rFonts w:ascii="Times New Roman" w:hAnsi="Times New Roman"/>
                <w:sz w:val="26"/>
                <w:szCs w:val="26"/>
              </w:rPr>
            </w:pPr>
            <w:r w:rsidRPr="003D4446">
              <w:rPr>
                <w:rFonts w:ascii="Times New Roman" w:hAnsi="Times New Roman"/>
                <w:sz w:val="26"/>
                <w:szCs w:val="26"/>
              </w:rPr>
              <w:t xml:space="preserve"> Xã Tam Chung</w:t>
            </w:r>
          </w:p>
        </w:tc>
        <w:tc>
          <w:tcPr>
            <w:tcW w:w="1256" w:type="dxa"/>
            <w:shd w:val="clear" w:color="auto" w:fill="auto"/>
            <w:noWrap/>
            <w:vAlign w:val="center"/>
            <w:hideMark/>
          </w:tcPr>
          <w:p w:rsidR="0007717C" w:rsidRPr="003D4446" w:rsidRDefault="0007717C" w:rsidP="0007717C">
            <w:pPr>
              <w:jc w:val="right"/>
              <w:rPr>
                <w:rFonts w:ascii="Times New Roman" w:hAnsi="Times New Roman"/>
                <w:sz w:val="26"/>
                <w:szCs w:val="26"/>
              </w:rPr>
            </w:pPr>
            <w:r w:rsidRPr="003D4446">
              <w:rPr>
                <w:rFonts w:ascii="Times New Roman" w:hAnsi="Times New Roman"/>
                <w:sz w:val="26"/>
                <w:szCs w:val="26"/>
              </w:rPr>
              <w:t>121,51</w:t>
            </w:r>
          </w:p>
        </w:tc>
        <w:tc>
          <w:tcPr>
            <w:tcW w:w="931"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243,02</w:t>
            </w:r>
          </w:p>
        </w:tc>
        <w:tc>
          <w:tcPr>
            <w:tcW w:w="1256" w:type="dxa"/>
            <w:shd w:val="clear" w:color="auto" w:fill="auto"/>
            <w:noWrap/>
            <w:vAlign w:val="center"/>
            <w:hideMark/>
          </w:tcPr>
          <w:p w:rsidR="0007717C" w:rsidRPr="003D4446" w:rsidRDefault="0007717C" w:rsidP="0007717C">
            <w:pPr>
              <w:jc w:val="right"/>
              <w:rPr>
                <w:rFonts w:ascii="Times New Roman" w:hAnsi="Times New Roman"/>
                <w:sz w:val="26"/>
                <w:szCs w:val="26"/>
              </w:rPr>
            </w:pPr>
            <w:r w:rsidRPr="003D4446">
              <w:rPr>
                <w:rFonts w:ascii="Times New Roman" w:hAnsi="Times New Roman"/>
                <w:sz w:val="26"/>
                <w:szCs w:val="26"/>
              </w:rPr>
              <w:t>4.527</w:t>
            </w:r>
          </w:p>
        </w:tc>
        <w:tc>
          <w:tcPr>
            <w:tcW w:w="992"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181,08</w:t>
            </w:r>
          </w:p>
        </w:tc>
        <w:tc>
          <w:tcPr>
            <w:tcW w:w="794"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hideMark/>
          </w:tcPr>
          <w:p w:rsidR="0007717C" w:rsidRDefault="0007717C" w:rsidP="0007717C">
            <w:pPr>
              <w:jc w:val="center"/>
            </w:pPr>
            <w:r w:rsidRPr="003C7EAF">
              <w:rPr>
                <w:rFonts w:ascii="Times New Roman" w:hAnsi="Times New Roman"/>
                <w:sz w:val="26"/>
                <w:szCs w:val="26"/>
              </w:rPr>
              <w:t>Xã vùng cao, trên 90% DTTS</w:t>
            </w:r>
          </w:p>
        </w:tc>
        <w:tc>
          <w:tcPr>
            <w:tcW w:w="1200"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 </w:t>
            </w:r>
          </w:p>
        </w:tc>
      </w:tr>
      <w:tr w:rsidR="0007717C" w:rsidRPr="003D4446" w:rsidTr="0007717C">
        <w:trPr>
          <w:trHeight w:val="300"/>
        </w:trPr>
        <w:tc>
          <w:tcPr>
            <w:tcW w:w="600"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07717C" w:rsidRPr="003D4446" w:rsidRDefault="0007717C" w:rsidP="0007717C">
            <w:pPr>
              <w:rPr>
                <w:rFonts w:ascii="Times New Roman" w:hAnsi="Times New Roman"/>
                <w:sz w:val="26"/>
                <w:szCs w:val="26"/>
              </w:rPr>
            </w:pPr>
            <w:r w:rsidRPr="003D4446">
              <w:rPr>
                <w:rFonts w:ascii="Times New Roman" w:hAnsi="Times New Roman"/>
                <w:sz w:val="26"/>
                <w:szCs w:val="26"/>
              </w:rPr>
              <w:t xml:space="preserve"> Xã Trung Lý</w:t>
            </w:r>
          </w:p>
        </w:tc>
        <w:tc>
          <w:tcPr>
            <w:tcW w:w="1256" w:type="dxa"/>
            <w:shd w:val="clear" w:color="auto" w:fill="auto"/>
            <w:noWrap/>
            <w:vAlign w:val="center"/>
            <w:hideMark/>
          </w:tcPr>
          <w:p w:rsidR="0007717C" w:rsidRPr="003D4446" w:rsidRDefault="0007717C" w:rsidP="0007717C">
            <w:pPr>
              <w:jc w:val="right"/>
              <w:rPr>
                <w:rFonts w:ascii="Times New Roman" w:hAnsi="Times New Roman"/>
                <w:sz w:val="26"/>
                <w:szCs w:val="26"/>
              </w:rPr>
            </w:pPr>
            <w:r w:rsidRPr="003D4446">
              <w:rPr>
                <w:rFonts w:ascii="Times New Roman" w:hAnsi="Times New Roman"/>
                <w:sz w:val="26"/>
                <w:szCs w:val="26"/>
              </w:rPr>
              <w:t>197,50</w:t>
            </w:r>
          </w:p>
        </w:tc>
        <w:tc>
          <w:tcPr>
            <w:tcW w:w="931"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395,01</w:t>
            </w:r>
          </w:p>
        </w:tc>
        <w:tc>
          <w:tcPr>
            <w:tcW w:w="1256" w:type="dxa"/>
            <w:shd w:val="clear" w:color="auto" w:fill="auto"/>
            <w:noWrap/>
            <w:vAlign w:val="center"/>
            <w:hideMark/>
          </w:tcPr>
          <w:p w:rsidR="0007717C" w:rsidRPr="003D4446" w:rsidRDefault="0007717C" w:rsidP="0007717C">
            <w:pPr>
              <w:jc w:val="right"/>
              <w:rPr>
                <w:rFonts w:ascii="Times New Roman" w:hAnsi="Times New Roman"/>
                <w:sz w:val="26"/>
                <w:szCs w:val="26"/>
              </w:rPr>
            </w:pPr>
            <w:r w:rsidRPr="003D4446">
              <w:rPr>
                <w:rFonts w:ascii="Times New Roman" w:hAnsi="Times New Roman"/>
                <w:sz w:val="26"/>
                <w:szCs w:val="26"/>
              </w:rPr>
              <w:t>7.335</w:t>
            </w:r>
          </w:p>
        </w:tc>
        <w:tc>
          <w:tcPr>
            <w:tcW w:w="992"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293,40</w:t>
            </w:r>
          </w:p>
        </w:tc>
        <w:tc>
          <w:tcPr>
            <w:tcW w:w="794"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hideMark/>
          </w:tcPr>
          <w:p w:rsidR="0007717C" w:rsidRDefault="0007717C" w:rsidP="0007717C">
            <w:pPr>
              <w:jc w:val="center"/>
            </w:pPr>
            <w:r w:rsidRPr="003C7EAF">
              <w:rPr>
                <w:rFonts w:ascii="Times New Roman" w:hAnsi="Times New Roman"/>
                <w:sz w:val="26"/>
                <w:szCs w:val="26"/>
              </w:rPr>
              <w:t>Xã vùng cao, trên 90% DTTS</w:t>
            </w:r>
          </w:p>
        </w:tc>
        <w:tc>
          <w:tcPr>
            <w:tcW w:w="1200" w:type="dxa"/>
            <w:shd w:val="clear" w:color="auto" w:fill="auto"/>
            <w:vAlign w:val="center"/>
            <w:hideMark/>
          </w:tcPr>
          <w:p w:rsidR="0007717C" w:rsidRPr="003D4446" w:rsidRDefault="0007717C" w:rsidP="0007717C">
            <w:pPr>
              <w:jc w:val="center"/>
              <w:rPr>
                <w:rFonts w:ascii="Times New Roman" w:hAnsi="Times New Roman"/>
                <w:sz w:val="26"/>
                <w:szCs w:val="26"/>
              </w:rPr>
            </w:pPr>
            <w:r w:rsidRPr="003D4446">
              <w:rPr>
                <w:rFonts w:ascii="Times New Roman" w:hAnsi="Times New Roman"/>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Quan Hóa</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990,70</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50.596</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15</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Hồi Xuân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72,81</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520,04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7.817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97,71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Hiền Chung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75,34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150,67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3.098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61,96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Hiền Kiệt</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64,95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129,90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4.119</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82,38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Nam Động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92,95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185,90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2.730</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54,60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Nam Tiến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92,71</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185,42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3.289</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65,78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Nam Xuân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38,69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77,37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2.563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51,26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Phú Lệ</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43,41</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86,82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1.955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39,10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Phú Nghiêm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44,44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88,87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2.615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52,30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Phú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63,74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127,47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2.867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57,34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Phú Thanh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32,35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64,70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1.855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37,10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Phú Xuân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102,36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204,72</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5.166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206,64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D4446">
            <w:pPr>
              <w:jc w:val="center"/>
              <w:rPr>
                <w:rFonts w:ascii="Times New Roman" w:hAnsi="Times New Roman"/>
                <w:sz w:val="26"/>
                <w:szCs w:val="26"/>
              </w:rPr>
            </w:pPr>
            <w:r w:rsidRPr="003D4446">
              <w:rPr>
                <w:rFonts w:ascii="Times New Roman" w:hAnsi="Times New Roman"/>
                <w:sz w:val="26"/>
                <w:szCs w:val="26"/>
              </w:rPr>
              <w:t>Xã vùng cao, trên 90% DTTS</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55,44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110,87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2.578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51,56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Thiên Phủ</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54,53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109,07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3.755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75,10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Trung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76,81</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153,61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3.254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130,16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D4446" w:rsidP="00352A6F">
            <w:pPr>
              <w:jc w:val="center"/>
              <w:rPr>
                <w:rFonts w:ascii="Times New Roman" w:hAnsi="Times New Roman"/>
                <w:sz w:val="26"/>
                <w:szCs w:val="26"/>
              </w:rPr>
            </w:pPr>
            <w:r w:rsidRPr="003D4446">
              <w:rPr>
                <w:rFonts w:ascii="Times New Roman" w:hAnsi="Times New Roman"/>
                <w:sz w:val="26"/>
                <w:szCs w:val="26"/>
              </w:rPr>
              <w:t>Xã vùng cao, trên 90% DTTS</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Trung Thành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80,20</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160,39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2.935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58,70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Quan Sơn</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926,62</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43.340</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12</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Sơn Lư</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54,02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385,83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5.346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66,83</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Mường Mìn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89,21</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178,41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2.991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119,64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D4446" w:rsidP="00352A6F">
            <w:pPr>
              <w:jc w:val="center"/>
              <w:rPr>
                <w:rFonts w:ascii="Times New Roman" w:hAnsi="Times New Roman"/>
                <w:sz w:val="26"/>
                <w:szCs w:val="26"/>
              </w:rPr>
            </w:pPr>
            <w:r w:rsidRPr="003D4446">
              <w:rPr>
                <w:rFonts w:ascii="Times New Roman" w:hAnsi="Times New Roman"/>
                <w:sz w:val="26"/>
                <w:szCs w:val="26"/>
              </w:rPr>
              <w:t>Xã vùng cao, trên 90% DTTS</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Na Mèo</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127,44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254,88</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4.174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166,96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D4446" w:rsidP="00352A6F">
            <w:pPr>
              <w:jc w:val="center"/>
              <w:rPr>
                <w:rFonts w:ascii="Times New Roman" w:hAnsi="Times New Roman"/>
                <w:sz w:val="26"/>
                <w:szCs w:val="26"/>
              </w:rPr>
            </w:pPr>
            <w:r w:rsidRPr="003D4446">
              <w:rPr>
                <w:rFonts w:ascii="Times New Roman" w:hAnsi="Times New Roman"/>
                <w:sz w:val="26"/>
                <w:szCs w:val="26"/>
              </w:rPr>
              <w:t>Xã vùng cao, trên 90% DTTS</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Sơn Điện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94,37</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188,75</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5.002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200,08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D4446" w:rsidP="00352A6F">
            <w:pPr>
              <w:jc w:val="center"/>
              <w:rPr>
                <w:rFonts w:ascii="Times New Roman" w:hAnsi="Times New Roman"/>
                <w:sz w:val="26"/>
                <w:szCs w:val="26"/>
              </w:rPr>
            </w:pPr>
            <w:r w:rsidRPr="003D4446">
              <w:rPr>
                <w:rFonts w:ascii="Times New Roman" w:hAnsi="Times New Roman"/>
                <w:sz w:val="26"/>
                <w:szCs w:val="26"/>
              </w:rPr>
              <w:t>Xã vùng cao, trên 90% DTTS</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Sơn Hà</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88,96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177,93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2.302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46,04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Sơn Thủy</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131,58</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263,16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4.053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162,12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D4446" w:rsidP="00352A6F">
            <w:pPr>
              <w:jc w:val="center"/>
              <w:rPr>
                <w:rFonts w:ascii="Times New Roman" w:hAnsi="Times New Roman"/>
                <w:sz w:val="26"/>
                <w:szCs w:val="26"/>
              </w:rPr>
            </w:pPr>
            <w:r w:rsidRPr="003D4446">
              <w:rPr>
                <w:rFonts w:ascii="Times New Roman" w:hAnsi="Times New Roman"/>
                <w:sz w:val="26"/>
                <w:szCs w:val="26"/>
              </w:rPr>
              <w:t>Xã vùng cao, trên 90% DTTS</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Tam Lư</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61,76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123,51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3.407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68,14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Tam Thanh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99,24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198,49</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4.196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167,84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D4446" w:rsidP="00352A6F">
            <w:pPr>
              <w:jc w:val="center"/>
              <w:rPr>
                <w:rFonts w:ascii="Times New Roman" w:hAnsi="Times New Roman"/>
                <w:sz w:val="26"/>
                <w:szCs w:val="26"/>
              </w:rPr>
            </w:pPr>
            <w:r w:rsidRPr="003D4446">
              <w:rPr>
                <w:rFonts w:ascii="Times New Roman" w:hAnsi="Times New Roman"/>
                <w:sz w:val="26"/>
                <w:szCs w:val="26"/>
              </w:rPr>
              <w:t>Xã vùng cao, trên 90% DTTS</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Trung Hạ</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34,73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69,46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4.174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83,48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Trung Thượng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56,18</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112,36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2.580</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51,60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Trung Tiến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40,05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80,11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3.299</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65,98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Trung Xuân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49,08</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98,17</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1.816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36,32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Lang Chánh</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585,63</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53.392</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10</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Lang Chánh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26,82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191,57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9.660</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120,75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Đồng Lương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32,03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64,07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5.423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108,46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Giao An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40,34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80,68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2.901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58,02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Giao Thiện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73,54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147,08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5.428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108,56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Lâm Phú</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62,23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124,45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4.696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93,92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Tam Văn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44,32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88,63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3.820</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76,40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Tân Phúc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44,07</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88,13</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6.452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129,04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Trí Nang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69,18</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138,36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2.788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55,76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Khương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97,89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195,77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5.572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222,88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D4446" w:rsidP="00352A6F">
            <w:pPr>
              <w:jc w:val="center"/>
              <w:rPr>
                <w:rFonts w:ascii="Times New Roman" w:hAnsi="Times New Roman"/>
                <w:sz w:val="26"/>
                <w:szCs w:val="26"/>
              </w:rPr>
            </w:pPr>
            <w:r w:rsidRPr="003D4446">
              <w:rPr>
                <w:rFonts w:ascii="Times New Roman" w:hAnsi="Times New Roman"/>
                <w:sz w:val="26"/>
                <w:szCs w:val="26"/>
              </w:rPr>
              <w:t>Xã vùng cao, trên 90% DTTS</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Thắng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95,22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190,44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6.652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266,08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D4446" w:rsidP="00352A6F">
            <w:pPr>
              <w:jc w:val="center"/>
              <w:rPr>
                <w:rFonts w:ascii="Times New Roman" w:hAnsi="Times New Roman"/>
                <w:sz w:val="26"/>
                <w:szCs w:val="26"/>
              </w:rPr>
            </w:pPr>
            <w:r w:rsidRPr="003D4446">
              <w:rPr>
                <w:rFonts w:ascii="Times New Roman" w:hAnsi="Times New Roman"/>
                <w:sz w:val="26"/>
                <w:szCs w:val="26"/>
              </w:rPr>
              <w:t>Xã vùng cao, trên 90% DTTS</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Bá Thước</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777,57</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116.831</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21</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Cành Nàng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25,22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180,17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10.787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134,84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Ái Thượng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26,99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53,98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5.481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109,62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Ban Công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43,63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87,25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6.934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138,68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Cổ Lũng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49,01</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98,03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4.284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85,68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Điền Hạ</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35,67</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71,33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4.783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95,66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Điền Lư</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17,15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34,30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7.622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152,44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Điền Quang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25,62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51,23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8.063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161,26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Điền Thượng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42,38</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84,76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3.765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75,30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Điền Trung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22,40</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44,80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7.912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158,24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Hạ Trung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37,25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74,49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3.721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74,42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Kỳ Tân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29,94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59,87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4.117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82,34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Lũng Cao</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78,04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156,08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5.442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108,84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Lũng Niêm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14,93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29,85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3.523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70,46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Lương Ngoại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30,28</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60,55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3.963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79,26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Lương Nội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58,12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116,23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5.099</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101,98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Lương Trung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45,04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90,08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6.063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121,26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Lâm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28,40</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56,80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3.693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73,86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38,38</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76,76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2.357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47,14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Thiết Kế</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28,07</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56,13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3.438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68,76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Thiết Ống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66,25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132,50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9.789</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195,78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Văn Nho</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34,83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69,66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5.995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119,90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Ngọc Lặc</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490,99</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161.804</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21</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Ngọc Lặc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35,40</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252,84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25.356</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316,95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Cao Ngọc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19,66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39,32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5.854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117,08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Cao Thịnh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19,54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39,09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5.424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108,48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Đồng Thịnh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10,26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20,52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3.837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76,74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Kiên Thọ</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29,76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59,53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14.251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285,02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Lam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12,91</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25,83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4.904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98,08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Lộc Thịnh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15,63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31,26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3.935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78,70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Minh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31,85</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63,71</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10.829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216,58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Minh Tiến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17,35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34,71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7.801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156,02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Mỹ Tân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24,92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49,84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5.964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119,28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Ngọc Liên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14,52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29,04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7.167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143,34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Ngọc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15,54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31,09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5.056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101,12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Ngọc Trung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14,76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29,53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6.200</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124,00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Nguyệt ấn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31,87</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63,74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11.920</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238,40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Phúc Thịnh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14,04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28,08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4.330</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86,60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Phùng Giáo</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21,86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43,71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4.351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87,02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Phùng Minh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12,72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25,43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3.645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72,90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Quang Trung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23,15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46,31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8.227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164,54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Thạch Lập</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50,37</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100,74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7.401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148,02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Thúy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30,07</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60,14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8.161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163,22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Vân Am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44,79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89,57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7.191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143,82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Cẩm Thủy</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424,50</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132.330</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17</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Phong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34,42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245,85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22.253</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278,16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Bình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30,86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61,73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11.845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236,90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Châu</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37,84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75,67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5.769</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115,38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Giang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17,59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35,18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5.446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108,92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Liên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23,06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46,12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4.793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95,86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Long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30,63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61,25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6.898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137,96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Lương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15,95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31,90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3.345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66,90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Ngọc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30,00</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60,00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8.272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165,44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Phú</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21,41</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42,82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6.813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136,26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Quý</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45,73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91,45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9.528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190,56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Tâm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18,23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36,47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4.501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90,02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Tân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14,59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29,19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7.373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147,46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Thạch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21,82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43,64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7.262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145,24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Thành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30,90</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61,81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7.978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159,56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Tú</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18,82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37,65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7.730</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154,60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Vân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15,39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30,79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8.343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166,86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Cẩm Yên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17,25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34,50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4.181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83,62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Thạch Thành</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559,22</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170.728</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24</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Kim Tân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10,77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76,93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13.567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169,59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Vân Du</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44,48</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317,68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10.764</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134,55</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Ngọc Trạo</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16,76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33,53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4.735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94,70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Thạch Bình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20,41</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40,81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10.049</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200,98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Thạch Cẩm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33,29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66,58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10.150</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203,00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Thạch Định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6,19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12,37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4.047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80,94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Thạch Lâm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65,20</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130,41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3.067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61,34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Thạch Long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19,82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39,64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11.588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231,76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Thạch Quảng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20,35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40,70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8.154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163,08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Thạch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16,95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33,89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7.766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155,32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Thạch Tượng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37,99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75,98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4.545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90,90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An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12,54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25,08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3.709</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74,18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Công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17,62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35,24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4.983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99,66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Hưng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10,00</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20,00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5.452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109,04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Long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27,15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54,30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7.675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153,50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Minh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33,65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67,31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10.256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205,12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Mỹ</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22,64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45,28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5.895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117,90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Tâm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23,17</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46,33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7.356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147,12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Tân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26,43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52,86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8.399</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167,98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Thọ</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10,89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21,77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6.185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123,70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Tiến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8,37</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16,74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4.669</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93,38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Trực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15,39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30,77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6.860</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137,20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Vinh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14,94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29,88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7.023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140,46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Thành Yên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44,24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88,48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3.834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76,68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Như Xuân</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721,72</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77.593</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16</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Yên Cát</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31,27</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223,34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10.397</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129,96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Bãi Trành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25,56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51,11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6.063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121,26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Bình Lương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71,83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143,65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3.487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69,74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Cát Tân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15,90</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31,80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3.116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62,32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Cát Vân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25,98</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51,96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3.040</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60,80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Hóa Quỳ</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44,82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89,64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8.508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170,16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Tân Bình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38,60</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77,21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3.099</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61,98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Thanh Hòa</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86,39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172,78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2.582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51,64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Thanh Lâm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34,47</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68,95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3.404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68,08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Thanh Phong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29,35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58,69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3.633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72,66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Thanh Quân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41,06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82,12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5.940</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118,80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Thanh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31,26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62,52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3.142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62,84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Thanh Xuân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36,90</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73,80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3.025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60,50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Thượng Ninh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50,73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101,45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7.835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156,70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Bình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40,39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80,77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6.494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129,88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Hoà</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117,23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234,46</w:t>
            </w:r>
          </w:p>
        </w:tc>
        <w:tc>
          <w:tcPr>
            <w:tcW w:w="1256" w:type="dxa"/>
            <w:shd w:val="clear" w:color="auto" w:fill="auto"/>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3.828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76,56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Như Thanh</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588,11</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107.900</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14</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Bến Sung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21,92</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156,56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12.055</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150,69</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Cán Khê</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39,29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78,59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8.965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179,30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Hải Long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19,13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38,26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5.106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102,12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Mậu Lâm</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42,51</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85,03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9.864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197,28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Phú Nhuận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21,76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43,53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9.047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180,94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Phượng Nghi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36,11</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72,22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5.331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106,62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Thanh Kỳ</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49,65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99,30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4.943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98,86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Thanh Tân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96,27</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192,55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8.037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160,74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Du</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17,09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34,17</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8.035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160,70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Khang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42,16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84,32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8.210</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164,20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Phúc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42,51</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85,01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6.722</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134,44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Thái</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120,72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241,45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4.418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176,72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D4446" w:rsidP="00352A6F">
            <w:pPr>
              <w:jc w:val="center"/>
              <w:rPr>
                <w:rFonts w:ascii="Times New Roman" w:hAnsi="Times New Roman"/>
                <w:sz w:val="26"/>
                <w:szCs w:val="26"/>
              </w:rPr>
            </w:pPr>
            <w:r w:rsidRPr="003D4446">
              <w:rPr>
                <w:rFonts w:ascii="Times New Roman" w:hAnsi="Times New Roman"/>
                <w:sz w:val="26"/>
                <w:szCs w:val="26"/>
              </w:rPr>
              <w:t>Xã vùng cao, trên 90% DTTS</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Lạc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24,06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48,12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6.019</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120,38</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Thọ</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14,92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29,84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11.148</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222,96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p>
        </w:tc>
        <w:tc>
          <w:tcPr>
            <w:tcW w:w="3040"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xml:space="preserve"> Huyện Thường Xuân</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1.107,17</w:t>
            </w:r>
          </w:p>
        </w:tc>
        <w:tc>
          <w:tcPr>
            <w:tcW w:w="931"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 </w:t>
            </w:r>
          </w:p>
        </w:tc>
        <w:tc>
          <w:tcPr>
            <w:tcW w:w="1256" w:type="dxa"/>
            <w:shd w:val="clear" w:color="auto" w:fill="auto"/>
            <w:vAlign w:val="center"/>
            <w:hideMark/>
          </w:tcPr>
          <w:p w:rsidR="003B211A" w:rsidRPr="003D4446" w:rsidRDefault="003B211A" w:rsidP="00352A6F">
            <w:pPr>
              <w:jc w:val="right"/>
              <w:rPr>
                <w:rFonts w:ascii="Times New Roman" w:hAnsi="Times New Roman"/>
                <w:b/>
                <w:bCs/>
                <w:sz w:val="26"/>
                <w:szCs w:val="26"/>
              </w:rPr>
            </w:pPr>
            <w:r w:rsidRPr="003D4446">
              <w:rPr>
                <w:rFonts w:ascii="Times New Roman" w:hAnsi="Times New Roman"/>
                <w:b/>
                <w:bCs/>
                <w:sz w:val="26"/>
                <w:szCs w:val="26"/>
              </w:rPr>
              <w:t>104.387</w:t>
            </w:r>
          </w:p>
        </w:tc>
        <w:tc>
          <w:tcPr>
            <w:tcW w:w="992" w:type="dxa"/>
            <w:shd w:val="clear" w:color="auto" w:fill="auto"/>
            <w:noWrap/>
            <w:vAlign w:val="center"/>
            <w:hideMark/>
          </w:tcPr>
          <w:p w:rsidR="003B211A" w:rsidRPr="003D4446" w:rsidRDefault="003B211A" w:rsidP="00352A6F">
            <w:pPr>
              <w:rPr>
                <w:rFonts w:ascii="Times New Roman" w:hAnsi="Times New Roman"/>
                <w:b/>
                <w:bCs/>
                <w:sz w:val="26"/>
                <w:szCs w:val="26"/>
              </w:rPr>
            </w:pPr>
            <w:r w:rsidRPr="003D4446">
              <w:rPr>
                <w:rFonts w:ascii="Times New Roman" w:hAnsi="Times New Roman"/>
                <w:b/>
                <w:bCs/>
                <w:sz w:val="26"/>
                <w:szCs w:val="26"/>
              </w:rPr>
              <w:t> </w:t>
            </w:r>
          </w:p>
        </w:tc>
        <w:tc>
          <w:tcPr>
            <w:tcW w:w="794"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16</w:t>
            </w:r>
          </w:p>
        </w:tc>
        <w:tc>
          <w:tcPr>
            <w:tcW w:w="78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409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c>
          <w:tcPr>
            <w:tcW w:w="1200" w:type="dxa"/>
            <w:shd w:val="clear" w:color="auto" w:fill="auto"/>
            <w:noWrap/>
            <w:vAlign w:val="center"/>
            <w:hideMark/>
          </w:tcPr>
          <w:p w:rsidR="003B211A" w:rsidRPr="003D4446" w:rsidRDefault="003B211A" w:rsidP="00352A6F">
            <w:pPr>
              <w:jc w:val="center"/>
              <w:rPr>
                <w:rFonts w:ascii="Times New Roman" w:hAnsi="Times New Roman"/>
                <w:b/>
                <w:bCs/>
                <w:sz w:val="26"/>
                <w:szCs w:val="26"/>
              </w:rPr>
            </w:pPr>
            <w:r w:rsidRPr="003D4446">
              <w:rPr>
                <w:rFonts w:ascii="Times New Roman" w:hAnsi="Times New Roman"/>
                <w:b/>
                <w:bCs/>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Thị trấn Thường Xuân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49,53</w:t>
            </w:r>
          </w:p>
        </w:tc>
        <w:tc>
          <w:tcPr>
            <w:tcW w:w="931"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353,76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11.529</w:t>
            </w:r>
          </w:p>
        </w:tc>
        <w:tc>
          <w:tcPr>
            <w:tcW w:w="992"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144,11</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Bát Mọt</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205,73</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411,46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4.174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166,96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D4446" w:rsidP="00352A6F">
            <w:pPr>
              <w:jc w:val="center"/>
              <w:rPr>
                <w:rFonts w:ascii="Times New Roman" w:hAnsi="Times New Roman"/>
                <w:sz w:val="26"/>
                <w:szCs w:val="26"/>
              </w:rPr>
            </w:pPr>
            <w:r w:rsidRPr="003D4446">
              <w:rPr>
                <w:rFonts w:ascii="Times New Roman" w:hAnsi="Times New Roman"/>
                <w:sz w:val="26"/>
                <w:szCs w:val="26"/>
              </w:rPr>
              <w:t>Xã vùng cao, trên 90% DTTS</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Luận Khê</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55,76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111,51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7.113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142,26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Luận Thành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34,02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68,05</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8.737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174,74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Lương Sơn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79,91</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159,82</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9.573</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382,92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D4446" w:rsidP="00352A6F">
            <w:pPr>
              <w:jc w:val="center"/>
              <w:rPr>
                <w:rFonts w:ascii="Times New Roman" w:hAnsi="Times New Roman"/>
                <w:sz w:val="26"/>
                <w:szCs w:val="26"/>
              </w:rPr>
            </w:pPr>
            <w:r w:rsidRPr="003D4446">
              <w:rPr>
                <w:rFonts w:ascii="Times New Roman" w:hAnsi="Times New Roman"/>
                <w:sz w:val="26"/>
                <w:szCs w:val="26"/>
              </w:rPr>
              <w:t>Xã vùng cao, trên 90% DTTS</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Ngọc Phụng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16,82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33,64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9.000</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180,00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Tân Thành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37,92</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75,83</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6.165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123,30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Thọ Thanh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9,58</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19,16</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6.185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123,70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Vạn Xuân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139,49</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278,99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6.125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245,00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D4446" w:rsidP="00352A6F">
            <w:pPr>
              <w:jc w:val="center"/>
              <w:rPr>
                <w:rFonts w:ascii="Times New Roman" w:hAnsi="Times New Roman"/>
                <w:sz w:val="26"/>
                <w:szCs w:val="26"/>
              </w:rPr>
            </w:pPr>
            <w:r w:rsidRPr="003D4446">
              <w:rPr>
                <w:rFonts w:ascii="Times New Roman" w:hAnsi="Times New Roman"/>
                <w:sz w:val="26"/>
                <w:szCs w:val="26"/>
              </w:rPr>
              <w:t>Xã vùng cao, trên 90% DTTS</w:t>
            </w:r>
          </w:p>
        </w:tc>
        <w:tc>
          <w:tcPr>
            <w:tcW w:w="12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10</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Cao</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36,16</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72,31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6.855</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137,10</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lastRenderedPageBreak/>
              <w:t>11</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Chinh</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73,37</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146,74</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3.187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63,74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12</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Dương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7,34</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14,68</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6.776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135,52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13</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Lẹ</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99,11</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198,21</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4.401</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88,02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14</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Lộc</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32,70</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65,40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4.046</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80,92</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15</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Xuân Thắng</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41,05</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82,09</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4.847</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96,94</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r>
      <w:tr w:rsidR="00B03421" w:rsidRPr="003D4446" w:rsidTr="003D4446">
        <w:trPr>
          <w:trHeight w:val="300"/>
        </w:trPr>
        <w:tc>
          <w:tcPr>
            <w:tcW w:w="60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16</w:t>
            </w:r>
          </w:p>
        </w:tc>
        <w:tc>
          <w:tcPr>
            <w:tcW w:w="3040" w:type="dxa"/>
            <w:shd w:val="clear" w:color="auto" w:fill="auto"/>
            <w:noWrap/>
            <w:vAlign w:val="center"/>
            <w:hideMark/>
          </w:tcPr>
          <w:p w:rsidR="003B211A" w:rsidRPr="003D4446" w:rsidRDefault="003B211A" w:rsidP="00352A6F">
            <w:pPr>
              <w:rPr>
                <w:rFonts w:ascii="Times New Roman" w:hAnsi="Times New Roman"/>
                <w:sz w:val="26"/>
                <w:szCs w:val="26"/>
              </w:rPr>
            </w:pPr>
            <w:r w:rsidRPr="003D4446">
              <w:rPr>
                <w:rFonts w:ascii="Times New Roman" w:hAnsi="Times New Roman"/>
                <w:sz w:val="26"/>
                <w:szCs w:val="26"/>
              </w:rPr>
              <w:t xml:space="preserve"> Xã Yên Nhân</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188,70</w:t>
            </w:r>
          </w:p>
        </w:tc>
        <w:tc>
          <w:tcPr>
            <w:tcW w:w="931"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377,40</w:t>
            </w:r>
          </w:p>
        </w:tc>
        <w:tc>
          <w:tcPr>
            <w:tcW w:w="1256" w:type="dxa"/>
            <w:shd w:val="clear" w:color="auto" w:fill="auto"/>
            <w:noWrap/>
            <w:vAlign w:val="center"/>
            <w:hideMark/>
          </w:tcPr>
          <w:p w:rsidR="003B211A" w:rsidRPr="003D4446" w:rsidRDefault="003B211A" w:rsidP="00352A6F">
            <w:pPr>
              <w:jc w:val="right"/>
              <w:rPr>
                <w:rFonts w:ascii="Times New Roman" w:hAnsi="Times New Roman"/>
                <w:sz w:val="26"/>
                <w:szCs w:val="26"/>
              </w:rPr>
            </w:pPr>
            <w:r w:rsidRPr="003D4446">
              <w:rPr>
                <w:rFonts w:ascii="Times New Roman" w:hAnsi="Times New Roman"/>
                <w:sz w:val="26"/>
                <w:szCs w:val="26"/>
              </w:rPr>
              <w:t>5.674</w:t>
            </w:r>
          </w:p>
        </w:tc>
        <w:tc>
          <w:tcPr>
            <w:tcW w:w="992"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226,96</w:t>
            </w:r>
          </w:p>
        </w:tc>
        <w:tc>
          <w:tcPr>
            <w:tcW w:w="794"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x</w:t>
            </w:r>
          </w:p>
        </w:tc>
        <w:tc>
          <w:tcPr>
            <w:tcW w:w="780" w:type="dxa"/>
            <w:shd w:val="clear" w:color="auto" w:fill="auto"/>
            <w:noWrap/>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c>
          <w:tcPr>
            <w:tcW w:w="4090" w:type="dxa"/>
            <w:shd w:val="clear" w:color="auto" w:fill="auto"/>
            <w:vAlign w:val="center"/>
            <w:hideMark/>
          </w:tcPr>
          <w:p w:rsidR="003B211A" w:rsidRPr="003D4446" w:rsidRDefault="003D4446" w:rsidP="00352A6F">
            <w:pPr>
              <w:jc w:val="center"/>
              <w:rPr>
                <w:rFonts w:ascii="Times New Roman" w:hAnsi="Times New Roman"/>
                <w:sz w:val="26"/>
                <w:szCs w:val="26"/>
              </w:rPr>
            </w:pPr>
            <w:r w:rsidRPr="003D4446">
              <w:rPr>
                <w:rFonts w:ascii="Times New Roman" w:hAnsi="Times New Roman"/>
                <w:sz w:val="26"/>
                <w:szCs w:val="26"/>
              </w:rPr>
              <w:t>Xã vùng cao, trên 90% DTTS</w:t>
            </w:r>
          </w:p>
        </w:tc>
        <w:tc>
          <w:tcPr>
            <w:tcW w:w="1200" w:type="dxa"/>
            <w:shd w:val="clear" w:color="auto" w:fill="auto"/>
            <w:vAlign w:val="center"/>
            <w:hideMark/>
          </w:tcPr>
          <w:p w:rsidR="003B211A" w:rsidRPr="003D4446" w:rsidRDefault="003B211A" w:rsidP="00352A6F">
            <w:pPr>
              <w:jc w:val="center"/>
              <w:rPr>
                <w:rFonts w:ascii="Times New Roman" w:hAnsi="Times New Roman"/>
                <w:sz w:val="26"/>
                <w:szCs w:val="26"/>
              </w:rPr>
            </w:pPr>
            <w:r w:rsidRPr="003D4446">
              <w:rPr>
                <w:rFonts w:ascii="Times New Roman" w:hAnsi="Times New Roman"/>
                <w:sz w:val="26"/>
                <w:szCs w:val="26"/>
              </w:rPr>
              <w:t> </w:t>
            </w:r>
          </w:p>
        </w:tc>
      </w:tr>
    </w:tbl>
    <w:p w:rsidR="00154975" w:rsidRDefault="003B211A" w:rsidP="0007717C">
      <w:pPr>
        <w:jc w:val="center"/>
        <w:rPr>
          <w:rFonts w:ascii="Times New Roman" w:hAnsi="Times New Roman"/>
          <w:iCs/>
          <w:lang w:val="nl-NL"/>
        </w:rPr>
      </w:pPr>
      <w:r w:rsidRPr="00B03421">
        <w:rPr>
          <w:rFonts w:ascii="Times New Roman" w:hAnsi="Times New Roman"/>
          <w:iCs/>
          <w:lang w:val="nl-NL"/>
        </w:rPr>
        <w:br w:type="page"/>
      </w:r>
    </w:p>
    <w:p w:rsidR="0007717C" w:rsidRPr="0007717C" w:rsidRDefault="0007717C" w:rsidP="0007717C">
      <w:pPr>
        <w:jc w:val="center"/>
        <w:rPr>
          <w:rFonts w:ascii="Times New Roman" w:hAnsi="Times New Roman"/>
          <w:b/>
          <w:iCs/>
          <w:lang w:val="nl-NL"/>
        </w:rPr>
      </w:pPr>
      <w:r w:rsidRPr="0007717C">
        <w:rPr>
          <w:rFonts w:ascii="Times New Roman" w:hAnsi="Times New Roman"/>
          <w:b/>
          <w:iCs/>
          <w:lang w:val="nl-NL"/>
        </w:rPr>
        <w:lastRenderedPageBreak/>
        <w:t>Phụ lục II</w:t>
      </w:r>
    </w:p>
    <w:p w:rsidR="003B211A" w:rsidRPr="0007717C" w:rsidRDefault="0007717C" w:rsidP="0007717C">
      <w:pPr>
        <w:jc w:val="center"/>
        <w:rPr>
          <w:rFonts w:ascii="Times New Roman" w:hAnsi="Times New Roman"/>
          <w:b/>
          <w:iCs/>
          <w:lang w:val="nl-NL"/>
        </w:rPr>
      </w:pPr>
      <w:r w:rsidRPr="0007717C">
        <w:rPr>
          <w:rFonts w:ascii="Times New Roman" w:hAnsi="Times New Roman"/>
          <w:b/>
          <w:iCs/>
          <w:lang w:val="nl-NL"/>
        </w:rPr>
        <w:t>THỐNG KÊ ĐƠN VỊ HÀNH CHÍNH CẤP XÃ KHÔNG THỰC HIỆN SẮP XẾP CỦA TỈNH THANH HÓA</w:t>
      </w:r>
    </w:p>
    <w:p w:rsidR="0007717C" w:rsidRPr="0007717C" w:rsidRDefault="0007717C" w:rsidP="0007717C">
      <w:pPr>
        <w:jc w:val="center"/>
        <w:rPr>
          <w:rFonts w:ascii="Times New Roman" w:hAnsi="Times New Roman"/>
          <w:i/>
          <w:iCs/>
          <w:lang w:val="nl-NL"/>
        </w:rPr>
      </w:pPr>
      <w:r w:rsidRPr="0007717C">
        <w:rPr>
          <w:rFonts w:ascii="Times New Roman" w:hAnsi="Times New Roman"/>
          <w:i/>
          <w:iCs/>
          <w:lang w:val="nl-NL"/>
        </w:rPr>
        <w:t>(Kèm theo Đề án của Chính phủ)</w:t>
      </w:r>
    </w:p>
    <w:p w:rsidR="0007717C" w:rsidRPr="00B03421" w:rsidRDefault="0007717C" w:rsidP="0007717C">
      <w:pPr>
        <w:jc w:val="center"/>
        <w:rPr>
          <w:rFonts w:ascii="Times New Roman" w:hAnsi="Times New Roman"/>
          <w:b/>
          <w:iCs/>
          <w:lang w:val="nl-NL"/>
        </w:rPr>
      </w:pP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040"/>
        <w:gridCol w:w="1200"/>
        <w:gridCol w:w="931"/>
        <w:gridCol w:w="1220"/>
        <w:gridCol w:w="931"/>
        <w:gridCol w:w="794"/>
        <w:gridCol w:w="780"/>
        <w:gridCol w:w="4570"/>
        <w:gridCol w:w="1200"/>
      </w:tblGrid>
      <w:tr w:rsidR="00B03421" w:rsidRPr="0007717C" w:rsidTr="00154975">
        <w:trPr>
          <w:trHeight w:val="319"/>
          <w:tblHeader/>
        </w:trPr>
        <w:tc>
          <w:tcPr>
            <w:tcW w:w="563" w:type="dxa"/>
            <w:vMerge w:val="restart"/>
            <w:shd w:val="clear" w:color="auto" w:fill="auto"/>
            <w:vAlign w:val="center"/>
            <w:hideMark/>
          </w:tcPr>
          <w:p w:rsidR="003B211A" w:rsidRPr="0007717C" w:rsidRDefault="003B211A" w:rsidP="00352A6F">
            <w:pPr>
              <w:spacing w:before="20" w:after="20"/>
              <w:jc w:val="center"/>
              <w:rPr>
                <w:rFonts w:ascii="Times New Roman" w:hAnsi="Times New Roman"/>
                <w:b/>
                <w:bCs/>
                <w:sz w:val="26"/>
                <w:szCs w:val="26"/>
              </w:rPr>
            </w:pPr>
            <w:r w:rsidRPr="0007717C">
              <w:rPr>
                <w:rFonts w:ascii="Times New Roman" w:hAnsi="Times New Roman"/>
                <w:b/>
                <w:bCs/>
                <w:sz w:val="26"/>
                <w:szCs w:val="26"/>
              </w:rPr>
              <w:t>TT</w:t>
            </w:r>
          </w:p>
        </w:tc>
        <w:tc>
          <w:tcPr>
            <w:tcW w:w="3040" w:type="dxa"/>
            <w:vMerge w:val="restart"/>
            <w:shd w:val="clear" w:color="auto" w:fill="auto"/>
            <w:noWrap/>
            <w:vAlign w:val="center"/>
            <w:hideMark/>
          </w:tcPr>
          <w:p w:rsidR="003B211A" w:rsidRPr="0007717C" w:rsidRDefault="003B211A" w:rsidP="00352A6F">
            <w:pPr>
              <w:spacing w:before="20" w:after="20"/>
              <w:jc w:val="center"/>
              <w:rPr>
                <w:rFonts w:ascii="Times New Roman" w:hAnsi="Times New Roman"/>
                <w:b/>
                <w:bCs/>
                <w:sz w:val="26"/>
                <w:szCs w:val="26"/>
              </w:rPr>
            </w:pPr>
            <w:r w:rsidRPr="0007717C">
              <w:rPr>
                <w:rFonts w:ascii="Times New Roman" w:hAnsi="Times New Roman"/>
                <w:b/>
                <w:bCs/>
                <w:sz w:val="26"/>
                <w:szCs w:val="26"/>
              </w:rPr>
              <w:t>Tên đơn vị hành chính</w:t>
            </w:r>
          </w:p>
        </w:tc>
        <w:tc>
          <w:tcPr>
            <w:tcW w:w="2131" w:type="dxa"/>
            <w:gridSpan w:val="2"/>
            <w:vMerge w:val="restart"/>
            <w:shd w:val="clear" w:color="auto" w:fill="auto"/>
            <w:noWrap/>
            <w:vAlign w:val="center"/>
            <w:hideMark/>
          </w:tcPr>
          <w:p w:rsidR="003B211A" w:rsidRPr="0007717C" w:rsidRDefault="003B211A" w:rsidP="00352A6F">
            <w:pPr>
              <w:spacing w:before="20" w:after="20"/>
              <w:jc w:val="center"/>
              <w:rPr>
                <w:rFonts w:ascii="Times New Roman" w:hAnsi="Times New Roman"/>
                <w:b/>
                <w:bCs/>
                <w:sz w:val="26"/>
                <w:szCs w:val="26"/>
              </w:rPr>
            </w:pPr>
            <w:r w:rsidRPr="0007717C">
              <w:rPr>
                <w:rFonts w:ascii="Times New Roman" w:hAnsi="Times New Roman"/>
                <w:b/>
                <w:bCs/>
                <w:sz w:val="26"/>
                <w:szCs w:val="26"/>
              </w:rPr>
              <w:t>Diện tích tự nhiên</w:t>
            </w:r>
          </w:p>
        </w:tc>
        <w:tc>
          <w:tcPr>
            <w:tcW w:w="2151" w:type="dxa"/>
            <w:gridSpan w:val="2"/>
            <w:vMerge w:val="restart"/>
            <w:shd w:val="clear" w:color="auto" w:fill="auto"/>
            <w:noWrap/>
            <w:vAlign w:val="center"/>
            <w:hideMark/>
          </w:tcPr>
          <w:p w:rsidR="003B211A" w:rsidRPr="0007717C" w:rsidRDefault="003B211A" w:rsidP="00352A6F">
            <w:pPr>
              <w:spacing w:before="20" w:after="20"/>
              <w:jc w:val="center"/>
              <w:rPr>
                <w:rFonts w:ascii="Times New Roman" w:hAnsi="Times New Roman"/>
                <w:b/>
                <w:bCs/>
                <w:sz w:val="26"/>
                <w:szCs w:val="26"/>
              </w:rPr>
            </w:pPr>
            <w:r w:rsidRPr="0007717C">
              <w:rPr>
                <w:rFonts w:ascii="Times New Roman" w:hAnsi="Times New Roman"/>
                <w:b/>
                <w:bCs/>
                <w:sz w:val="26"/>
                <w:szCs w:val="26"/>
              </w:rPr>
              <w:t>Quy mô dân số</w:t>
            </w:r>
          </w:p>
        </w:tc>
        <w:tc>
          <w:tcPr>
            <w:tcW w:w="794" w:type="dxa"/>
            <w:vMerge w:val="restart"/>
            <w:shd w:val="clear" w:color="auto" w:fill="auto"/>
            <w:vAlign w:val="center"/>
            <w:hideMark/>
          </w:tcPr>
          <w:p w:rsidR="003B211A" w:rsidRPr="0007717C" w:rsidRDefault="003B211A" w:rsidP="00352A6F">
            <w:pPr>
              <w:spacing w:before="20" w:after="20"/>
              <w:jc w:val="center"/>
              <w:rPr>
                <w:rFonts w:ascii="Times New Roman" w:hAnsi="Times New Roman"/>
                <w:b/>
                <w:bCs/>
                <w:sz w:val="26"/>
                <w:szCs w:val="26"/>
              </w:rPr>
            </w:pPr>
            <w:r w:rsidRPr="0007717C">
              <w:rPr>
                <w:rFonts w:ascii="Times New Roman" w:hAnsi="Times New Roman"/>
                <w:b/>
                <w:bCs/>
                <w:sz w:val="26"/>
                <w:szCs w:val="26"/>
              </w:rPr>
              <w:t xml:space="preserve"> Miền núi, vùng cao</w:t>
            </w:r>
          </w:p>
        </w:tc>
        <w:tc>
          <w:tcPr>
            <w:tcW w:w="780" w:type="dxa"/>
            <w:vMerge w:val="restart"/>
            <w:shd w:val="clear" w:color="auto" w:fill="auto"/>
            <w:vAlign w:val="center"/>
            <w:hideMark/>
          </w:tcPr>
          <w:p w:rsidR="003B211A" w:rsidRPr="0007717C" w:rsidRDefault="003B211A" w:rsidP="00352A6F">
            <w:pPr>
              <w:spacing w:before="20" w:after="20"/>
              <w:jc w:val="center"/>
              <w:rPr>
                <w:rFonts w:ascii="Times New Roman" w:hAnsi="Times New Roman"/>
                <w:b/>
                <w:bCs/>
                <w:sz w:val="26"/>
                <w:szCs w:val="26"/>
              </w:rPr>
            </w:pPr>
            <w:r w:rsidRPr="0007717C">
              <w:rPr>
                <w:rFonts w:ascii="Times New Roman" w:hAnsi="Times New Roman"/>
                <w:b/>
                <w:bCs/>
                <w:sz w:val="26"/>
                <w:szCs w:val="26"/>
              </w:rPr>
              <w:t>Khu vực hải đảo</w:t>
            </w:r>
          </w:p>
        </w:tc>
        <w:tc>
          <w:tcPr>
            <w:tcW w:w="4570" w:type="dxa"/>
            <w:vMerge w:val="restart"/>
            <w:shd w:val="clear" w:color="auto" w:fill="auto"/>
            <w:vAlign w:val="center"/>
            <w:hideMark/>
          </w:tcPr>
          <w:p w:rsidR="003B211A" w:rsidRPr="0007717C" w:rsidRDefault="003B211A" w:rsidP="00352A6F">
            <w:pPr>
              <w:spacing w:before="20" w:after="20"/>
              <w:jc w:val="center"/>
              <w:rPr>
                <w:rFonts w:ascii="Times New Roman" w:hAnsi="Times New Roman"/>
                <w:b/>
                <w:bCs/>
                <w:sz w:val="26"/>
                <w:szCs w:val="26"/>
              </w:rPr>
            </w:pPr>
            <w:r w:rsidRPr="0007717C">
              <w:rPr>
                <w:rFonts w:ascii="Times New Roman" w:hAnsi="Times New Roman"/>
                <w:b/>
                <w:bCs/>
                <w:sz w:val="26"/>
                <w:szCs w:val="26"/>
              </w:rPr>
              <w:t>Yếu tố đặc thù (nếu có)</w:t>
            </w:r>
          </w:p>
        </w:tc>
        <w:tc>
          <w:tcPr>
            <w:tcW w:w="1200" w:type="dxa"/>
            <w:vMerge w:val="restart"/>
            <w:shd w:val="clear" w:color="auto" w:fill="auto"/>
            <w:vAlign w:val="center"/>
            <w:hideMark/>
          </w:tcPr>
          <w:p w:rsidR="003B211A" w:rsidRPr="0007717C" w:rsidRDefault="003B211A" w:rsidP="00352A6F">
            <w:pPr>
              <w:spacing w:before="20" w:after="20"/>
              <w:jc w:val="center"/>
              <w:rPr>
                <w:rFonts w:ascii="Times New Roman" w:hAnsi="Times New Roman"/>
                <w:b/>
                <w:bCs/>
                <w:sz w:val="26"/>
                <w:szCs w:val="26"/>
              </w:rPr>
            </w:pPr>
            <w:r w:rsidRPr="0007717C">
              <w:rPr>
                <w:rFonts w:ascii="Times New Roman" w:hAnsi="Times New Roman"/>
                <w:b/>
                <w:bCs/>
                <w:sz w:val="26"/>
                <w:szCs w:val="26"/>
              </w:rPr>
              <w:t>Ghi chú</w:t>
            </w:r>
          </w:p>
        </w:tc>
      </w:tr>
      <w:tr w:rsidR="00B03421" w:rsidRPr="0007717C" w:rsidTr="00154975">
        <w:trPr>
          <w:trHeight w:val="339"/>
          <w:tblHeader/>
        </w:trPr>
        <w:tc>
          <w:tcPr>
            <w:tcW w:w="563"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304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2131" w:type="dxa"/>
            <w:gridSpan w:val="2"/>
            <w:vMerge/>
            <w:vAlign w:val="center"/>
            <w:hideMark/>
          </w:tcPr>
          <w:p w:rsidR="003B211A" w:rsidRPr="0007717C" w:rsidRDefault="003B211A" w:rsidP="00352A6F">
            <w:pPr>
              <w:spacing w:before="20" w:after="20"/>
              <w:rPr>
                <w:rFonts w:ascii="Times New Roman" w:hAnsi="Times New Roman"/>
                <w:b/>
                <w:bCs/>
                <w:sz w:val="26"/>
                <w:szCs w:val="26"/>
              </w:rPr>
            </w:pPr>
          </w:p>
        </w:tc>
        <w:tc>
          <w:tcPr>
            <w:tcW w:w="2151" w:type="dxa"/>
            <w:gridSpan w:val="2"/>
            <w:vMerge/>
            <w:vAlign w:val="center"/>
            <w:hideMark/>
          </w:tcPr>
          <w:p w:rsidR="003B211A" w:rsidRPr="0007717C" w:rsidRDefault="003B211A" w:rsidP="00352A6F">
            <w:pPr>
              <w:spacing w:before="20" w:after="20"/>
              <w:rPr>
                <w:rFonts w:ascii="Times New Roman" w:hAnsi="Times New Roman"/>
                <w:b/>
                <w:bCs/>
                <w:sz w:val="26"/>
                <w:szCs w:val="26"/>
              </w:rPr>
            </w:pPr>
          </w:p>
        </w:tc>
        <w:tc>
          <w:tcPr>
            <w:tcW w:w="794"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78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457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1200" w:type="dxa"/>
            <w:vMerge/>
            <w:vAlign w:val="center"/>
            <w:hideMark/>
          </w:tcPr>
          <w:p w:rsidR="003B211A" w:rsidRPr="0007717C" w:rsidRDefault="003B211A" w:rsidP="00352A6F">
            <w:pPr>
              <w:spacing w:before="20" w:after="20"/>
              <w:rPr>
                <w:rFonts w:ascii="Times New Roman" w:hAnsi="Times New Roman"/>
                <w:b/>
                <w:bCs/>
                <w:sz w:val="26"/>
                <w:szCs w:val="26"/>
              </w:rPr>
            </w:pPr>
          </w:p>
        </w:tc>
      </w:tr>
      <w:tr w:rsidR="00B03421" w:rsidRPr="0007717C" w:rsidTr="00154975">
        <w:trPr>
          <w:trHeight w:val="339"/>
          <w:tblHeader/>
        </w:trPr>
        <w:tc>
          <w:tcPr>
            <w:tcW w:w="563"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304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1200" w:type="dxa"/>
            <w:vMerge w:val="restart"/>
            <w:shd w:val="clear" w:color="auto" w:fill="auto"/>
            <w:vAlign w:val="center"/>
            <w:hideMark/>
          </w:tcPr>
          <w:p w:rsidR="003B211A" w:rsidRPr="0007717C" w:rsidRDefault="003B211A" w:rsidP="00352A6F">
            <w:pPr>
              <w:spacing w:before="20" w:after="20"/>
              <w:jc w:val="center"/>
              <w:rPr>
                <w:rFonts w:ascii="Times New Roman" w:hAnsi="Times New Roman"/>
                <w:b/>
                <w:bCs/>
                <w:sz w:val="26"/>
                <w:szCs w:val="26"/>
              </w:rPr>
            </w:pPr>
            <w:r w:rsidRPr="0007717C">
              <w:rPr>
                <w:rFonts w:ascii="Times New Roman" w:hAnsi="Times New Roman"/>
                <w:b/>
                <w:bCs/>
                <w:sz w:val="26"/>
                <w:szCs w:val="26"/>
              </w:rPr>
              <w:t>Diện tích</w:t>
            </w:r>
            <w:r w:rsidRPr="0007717C">
              <w:rPr>
                <w:rFonts w:ascii="Times New Roman" w:hAnsi="Times New Roman"/>
                <w:b/>
                <w:bCs/>
                <w:sz w:val="26"/>
                <w:szCs w:val="26"/>
              </w:rPr>
              <w:br/>
              <w:t>(km</w:t>
            </w:r>
            <w:r w:rsidRPr="0007717C">
              <w:rPr>
                <w:rFonts w:ascii="Times New Roman" w:hAnsi="Times New Roman"/>
                <w:b/>
                <w:bCs/>
                <w:sz w:val="26"/>
                <w:szCs w:val="26"/>
                <w:vertAlign w:val="superscript"/>
              </w:rPr>
              <w:t>2</w:t>
            </w:r>
            <w:r w:rsidRPr="0007717C">
              <w:rPr>
                <w:rFonts w:ascii="Times New Roman" w:hAnsi="Times New Roman"/>
                <w:b/>
                <w:bCs/>
                <w:sz w:val="26"/>
                <w:szCs w:val="26"/>
              </w:rPr>
              <w:t>)</w:t>
            </w:r>
          </w:p>
        </w:tc>
        <w:tc>
          <w:tcPr>
            <w:tcW w:w="931" w:type="dxa"/>
            <w:vMerge w:val="restart"/>
            <w:shd w:val="clear" w:color="auto" w:fill="auto"/>
            <w:vAlign w:val="center"/>
            <w:hideMark/>
          </w:tcPr>
          <w:p w:rsidR="003B211A" w:rsidRPr="0007717C" w:rsidRDefault="003B211A" w:rsidP="00352A6F">
            <w:pPr>
              <w:spacing w:before="20" w:after="20"/>
              <w:jc w:val="center"/>
              <w:rPr>
                <w:rFonts w:ascii="Times New Roman" w:hAnsi="Times New Roman"/>
                <w:b/>
                <w:bCs/>
                <w:sz w:val="26"/>
                <w:szCs w:val="26"/>
              </w:rPr>
            </w:pPr>
            <w:r w:rsidRPr="0007717C">
              <w:rPr>
                <w:rFonts w:ascii="Times New Roman" w:hAnsi="Times New Roman"/>
                <w:b/>
                <w:bCs/>
                <w:sz w:val="26"/>
                <w:szCs w:val="26"/>
              </w:rPr>
              <w:t xml:space="preserve">Tỷ </w:t>
            </w:r>
            <w:proofErr w:type="gramStart"/>
            <w:r w:rsidRPr="0007717C">
              <w:rPr>
                <w:rFonts w:ascii="Times New Roman" w:hAnsi="Times New Roman"/>
                <w:b/>
                <w:bCs/>
                <w:sz w:val="26"/>
                <w:szCs w:val="26"/>
              </w:rPr>
              <w:t>lệ</w:t>
            </w:r>
            <w:proofErr w:type="gramEnd"/>
            <w:r w:rsidRPr="0007717C">
              <w:rPr>
                <w:rFonts w:ascii="Times New Roman" w:hAnsi="Times New Roman"/>
                <w:b/>
                <w:bCs/>
                <w:sz w:val="26"/>
                <w:szCs w:val="26"/>
              </w:rPr>
              <w:br/>
              <w:t>(%)</w:t>
            </w:r>
          </w:p>
        </w:tc>
        <w:tc>
          <w:tcPr>
            <w:tcW w:w="1220" w:type="dxa"/>
            <w:vMerge w:val="restart"/>
            <w:shd w:val="clear" w:color="auto" w:fill="auto"/>
            <w:vAlign w:val="center"/>
            <w:hideMark/>
          </w:tcPr>
          <w:p w:rsidR="003B211A" w:rsidRPr="0007717C" w:rsidRDefault="003B211A" w:rsidP="00352A6F">
            <w:pPr>
              <w:spacing w:before="20" w:after="20"/>
              <w:jc w:val="center"/>
              <w:rPr>
                <w:rFonts w:ascii="Times New Roman" w:hAnsi="Times New Roman"/>
                <w:b/>
                <w:bCs/>
                <w:sz w:val="26"/>
                <w:szCs w:val="26"/>
              </w:rPr>
            </w:pPr>
            <w:r w:rsidRPr="0007717C">
              <w:rPr>
                <w:rFonts w:ascii="Times New Roman" w:hAnsi="Times New Roman"/>
                <w:b/>
                <w:bCs/>
                <w:sz w:val="26"/>
                <w:szCs w:val="26"/>
              </w:rPr>
              <w:t>Dân số</w:t>
            </w:r>
            <w:r w:rsidRPr="0007717C">
              <w:rPr>
                <w:rFonts w:ascii="Times New Roman" w:hAnsi="Times New Roman"/>
                <w:b/>
                <w:bCs/>
                <w:sz w:val="26"/>
                <w:szCs w:val="26"/>
              </w:rPr>
              <w:br/>
              <w:t>(người)</w:t>
            </w:r>
          </w:p>
        </w:tc>
        <w:tc>
          <w:tcPr>
            <w:tcW w:w="931" w:type="dxa"/>
            <w:vMerge w:val="restart"/>
            <w:shd w:val="clear" w:color="auto" w:fill="auto"/>
            <w:vAlign w:val="center"/>
            <w:hideMark/>
          </w:tcPr>
          <w:p w:rsidR="003B211A" w:rsidRPr="0007717C" w:rsidRDefault="003B211A" w:rsidP="00352A6F">
            <w:pPr>
              <w:spacing w:before="20" w:after="20"/>
              <w:jc w:val="center"/>
              <w:rPr>
                <w:rFonts w:ascii="Times New Roman" w:hAnsi="Times New Roman"/>
                <w:b/>
                <w:bCs/>
                <w:sz w:val="26"/>
                <w:szCs w:val="26"/>
              </w:rPr>
            </w:pPr>
            <w:r w:rsidRPr="0007717C">
              <w:rPr>
                <w:rFonts w:ascii="Times New Roman" w:hAnsi="Times New Roman"/>
                <w:b/>
                <w:bCs/>
                <w:sz w:val="26"/>
                <w:szCs w:val="26"/>
              </w:rPr>
              <w:t xml:space="preserve">Tỷ </w:t>
            </w:r>
            <w:proofErr w:type="gramStart"/>
            <w:r w:rsidRPr="0007717C">
              <w:rPr>
                <w:rFonts w:ascii="Times New Roman" w:hAnsi="Times New Roman"/>
                <w:b/>
                <w:bCs/>
                <w:sz w:val="26"/>
                <w:szCs w:val="26"/>
              </w:rPr>
              <w:t>lệ</w:t>
            </w:r>
            <w:proofErr w:type="gramEnd"/>
            <w:r w:rsidRPr="0007717C">
              <w:rPr>
                <w:rFonts w:ascii="Times New Roman" w:hAnsi="Times New Roman"/>
                <w:b/>
                <w:bCs/>
                <w:sz w:val="26"/>
                <w:szCs w:val="26"/>
              </w:rPr>
              <w:br/>
              <w:t>(%)</w:t>
            </w:r>
          </w:p>
        </w:tc>
        <w:tc>
          <w:tcPr>
            <w:tcW w:w="794"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78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457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1200" w:type="dxa"/>
            <w:vMerge/>
            <w:vAlign w:val="center"/>
            <w:hideMark/>
          </w:tcPr>
          <w:p w:rsidR="003B211A" w:rsidRPr="0007717C" w:rsidRDefault="003B211A" w:rsidP="00352A6F">
            <w:pPr>
              <w:spacing w:before="20" w:after="20"/>
              <w:rPr>
                <w:rFonts w:ascii="Times New Roman" w:hAnsi="Times New Roman"/>
                <w:b/>
                <w:bCs/>
                <w:sz w:val="26"/>
                <w:szCs w:val="26"/>
              </w:rPr>
            </w:pPr>
          </w:p>
        </w:tc>
      </w:tr>
      <w:tr w:rsidR="00B03421" w:rsidRPr="0007717C" w:rsidTr="00154975">
        <w:trPr>
          <w:trHeight w:val="339"/>
          <w:tblHeader/>
        </w:trPr>
        <w:tc>
          <w:tcPr>
            <w:tcW w:w="563"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304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120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931"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122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931"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794"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78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457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1200" w:type="dxa"/>
            <w:vMerge/>
            <w:vAlign w:val="center"/>
            <w:hideMark/>
          </w:tcPr>
          <w:p w:rsidR="003B211A" w:rsidRPr="0007717C" w:rsidRDefault="003B211A" w:rsidP="00352A6F">
            <w:pPr>
              <w:spacing w:before="20" w:after="20"/>
              <w:rPr>
                <w:rFonts w:ascii="Times New Roman" w:hAnsi="Times New Roman"/>
                <w:b/>
                <w:bCs/>
                <w:sz w:val="26"/>
                <w:szCs w:val="26"/>
              </w:rPr>
            </w:pPr>
          </w:p>
        </w:tc>
      </w:tr>
      <w:tr w:rsidR="00B03421" w:rsidRPr="0007717C" w:rsidTr="00154975">
        <w:trPr>
          <w:trHeight w:val="339"/>
          <w:tblHeader/>
        </w:trPr>
        <w:tc>
          <w:tcPr>
            <w:tcW w:w="563"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304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120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931"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122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931"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794"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78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457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1200" w:type="dxa"/>
            <w:vMerge/>
            <w:vAlign w:val="center"/>
            <w:hideMark/>
          </w:tcPr>
          <w:p w:rsidR="003B211A" w:rsidRPr="0007717C" w:rsidRDefault="003B211A" w:rsidP="00352A6F">
            <w:pPr>
              <w:spacing w:before="20" w:after="20"/>
              <w:rPr>
                <w:rFonts w:ascii="Times New Roman" w:hAnsi="Times New Roman"/>
                <w:b/>
                <w:bCs/>
                <w:sz w:val="26"/>
                <w:szCs w:val="26"/>
              </w:rPr>
            </w:pPr>
          </w:p>
        </w:tc>
      </w:tr>
      <w:tr w:rsidR="00B03421" w:rsidRPr="0007717C" w:rsidTr="00154975">
        <w:trPr>
          <w:trHeight w:val="339"/>
          <w:tblHeader/>
        </w:trPr>
        <w:tc>
          <w:tcPr>
            <w:tcW w:w="563"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304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120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931"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122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931"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794"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78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4570" w:type="dxa"/>
            <w:vMerge/>
            <w:vAlign w:val="center"/>
            <w:hideMark/>
          </w:tcPr>
          <w:p w:rsidR="003B211A" w:rsidRPr="0007717C" w:rsidRDefault="003B211A" w:rsidP="00352A6F">
            <w:pPr>
              <w:spacing w:before="20" w:after="20"/>
              <w:rPr>
                <w:rFonts w:ascii="Times New Roman" w:hAnsi="Times New Roman"/>
                <w:b/>
                <w:bCs/>
                <w:sz w:val="26"/>
                <w:szCs w:val="26"/>
              </w:rPr>
            </w:pPr>
          </w:p>
        </w:tc>
        <w:tc>
          <w:tcPr>
            <w:tcW w:w="1200" w:type="dxa"/>
            <w:vMerge/>
            <w:vAlign w:val="center"/>
            <w:hideMark/>
          </w:tcPr>
          <w:p w:rsidR="003B211A" w:rsidRPr="0007717C" w:rsidRDefault="003B211A" w:rsidP="00352A6F">
            <w:pPr>
              <w:spacing w:before="20" w:after="20"/>
              <w:rPr>
                <w:rFonts w:ascii="Times New Roman" w:hAnsi="Times New Roman"/>
                <w:b/>
                <w:bCs/>
                <w:sz w:val="26"/>
                <w:szCs w:val="26"/>
              </w:rPr>
            </w:pPr>
          </w:p>
        </w:tc>
      </w:tr>
      <w:tr w:rsidR="00B03421" w:rsidRPr="0007717C" w:rsidTr="00154975">
        <w:trPr>
          <w:trHeight w:val="300"/>
          <w:tblHeader/>
        </w:trPr>
        <w:tc>
          <w:tcPr>
            <w:tcW w:w="563" w:type="dxa"/>
            <w:shd w:val="clear" w:color="auto" w:fill="auto"/>
            <w:vAlign w:val="center"/>
            <w:hideMark/>
          </w:tcPr>
          <w:p w:rsidR="003B211A" w:rsidRPr="0007717C" w:rsidRDefault="003B211A" w:rsidP="00352A6F">
            <w:pPr>
              <w:spacing w:before="20" w:after="20"/>
              <w:jc w:val="center"/>
              <w:rPr>
                <w:rFonts w:ascii="Times New Roman" w:hAnsi="Times New Roman"/>
                <w:sz w:val="26"/>
                <w:szCs w:val="26"/>
              </w:rPr>
            </w:pPr>
            <w:r w:rsidRPr="0007717C">
              <w:rPr>
                <w:rFonts w:ascii="Times New Roman" w:hAnsi="Times New Roman"/>
                <w:sz w:val="26"/>
                <w:szCs w:val="26"/>
              </w:rPr>
              <w:t>(1)</w:t>
            </w:r>
          </w:p>
        </w:tc>
        <w:tc>
          <w:tcPr>
            <w:tcW w:w="3040" w:type="dxa"/>
            <w:shd w:val="clear" w:color="auto" w:fill="auto"/>
            <w:noWrap/>
            <w:vAlign w:val="center"/>
            <w:hideMark/>
          </w:tcPr>
          <w:p w:rsidR="003B211A" w:rsidRPr="0007717C" w:rsidRDefault="003B211A" w:rsidP="00352A6F">
            <w:pPr>
              <w:spacing w:before="20" w:after="20"/>
              <w:jc w:val="center"/>
              <w:rPr>
                <w:rFonts w:ascii="Times New Roman" w:hAnsi="Times New Roman"/>
                <w:sz w:val="26"/>
                <w:szCs w:val="26"/>
              </w:rPr>
            </w:pPr>
            <w:r w:rsidRPr="0007717C">
              <w:rPr>
                <w:rFonts w:ascii="Times New Roman" w:hAnsi="Times New Roman"/>
                <w:sz w:val="26"/>
                <w:szCs w:val="26"/>
              </w:rPr>
              <w:t>(2)</w:t>
            </w:r>
          </w:p>
        </w:tc>
        <w:tc>
          <w:tcPr>
            <w:tcW w:w="1200" w:type="dxa"/>
            <w:shd w:val="clear" w:color="auto" w:fill="auto"/>
            <w:vAlign w:val="center"/>
            <w:hideMark/>
          </w:tcPr>
          <w:p w:rsidR="003B211A" w:rsidRPr="0007717C" w:rsidRDefault="003B211A" w:rsidP="00352A6F">
            <w:pPr>
              <w:spacing w:before="20" w:after="20"/>
              <w:jc w:val="center"/>
              <w:rPr>
                <w:rFonts w:ascii="Times New Roman" w:hAnsi="Times New Roman"/>
                <w:sz w:val="26"/>
                <w:szCs w:val="26"/>
              </w:rPr>
            </w:pPr>
            <w:r w:rsidRPr="0007717C">
              <w:rPr>
                <w:rFonts w:ascii="Times New Roman" w:hAnsi="Times New Roman"/>
                <w:sz w:val="26"/>
                <w:szCs w:val="26"/>
              </w:rPr>
              <w:t>(3)</w:t>
            </w:r>
          </w:p>
        </w:tc>
        <w:tc>
          <w:tcPr>
            <w:tcW w:w="931" w:type="dxa"/>
            <w:shd w:val="clear" w:color="auto" w:fill="auto"/>
            <w:noWrap/>
            <w:vAlign w:val="center"/>
            <w:hideMark/>
          </w:tcPr>
          <w:p w:rsidR="003B211A" w:rsidRPr="0007717C" w:rsidRDefault="003B211A" w:rsidP="00352A6F">
            <w:pPr>
              <w:spacing w:before="20" w:after="20"/>
              <w:jc w:val="center"/>
              <w:rPr>
                <w:rFonts w:ascii="Times New Roman" w:hAnsi="Times New Roman"/>
                <w:sz w:val="26"/>
                <w:szCs w:val="26"/>
              </w:rPr>
            </w:pPr>
            <w:r w:rsidRPr="0007717C">
              <w:rPr>
                <w:rFonts w:ascii="Times New Roman" w:hAnsi="Times New Roman"/>
                <w:sz w:val="26"/>
                <w:szCs w:val="26"/>
              </w:rPr>
              <w:t>(4)</w:t>
            </w:r>
          </w:p>
        </w:tc>
        <w:tc>
          <w:tcPr>
            <w:tcW w:w="1220" w:type="dxa"/>
            <w:shd w:val="clear" w:color="auto" w:fill="auto"/>
            <w:vAlign w:val="center"/>
            <w:hideMark/>
          </w:tcPr>
          <w:p w:rsidR="003B211A" w:rsidRPr="0007717C" w:rsidRDefault="003B211A" w:rsidP="00352A6F">
            <w:pPr>
              <w:spacing w:before="20" w:after="20"/>
              <w:jc w:val="center"/>
              <w:rPr>
                <w:rFonts w:ascii="Times New Roman" w:hAnsi="Times New Roman"/>
                <w:sz w:val="26"/>
                <w:szCs w:val="26"/>
              </w:rPr>
            </w:pPr>
            <w:r w:rsidRPr="0007717C">
              <w:rPr>
                <w:rFonts w:ascii="Times New Roman" w:hAnsi="Times New Roman"/>
                <w:sz w:val="26"/>
                <w:szCs w:val="26"/>
              </w:rPr>
              <w:t>(5)</w:t>
            </w:r>
          </w:p>
        </w:tc>
        <w:tc>
          <w:tcPr>
            <w:tcW w:w="931" w:type="dxa"/>
            <w:shd w:val="clear" w:color="auto" w:fill="auto"/>
            <w:noWrap/>
            <w:vAlign w:val="center"/>
            <w:hideMark/>
          </w:tcPr>
          <w:p w:rsidR="003B211A" w:rsidRPr="0007717C" w:rsidRDefault="003B211A" w:rsidP="00352A6F">
            <w:pPr>
              <w:spacing w:before="20" w:after="20"/>
              <w:jc w:val="center"/>
              <w:rPr>
                <w:rFonts w:ascii="Times New Roman" w:hAnsi="Times New Roman"/>
                <w:sz w:val="26"/>
                <w:szCs w:val="26"/>
              </w:rPr>
            </w:pPr>
            <w:r w:rsidRPr="0007717C">
              <w:rPr>
                <w:rFonts w:ascii="Times New Roman" w:hAnsi="Times New Roman"/>
                <w:sz w:val="26"/>
                <w:szCs w:val="26"/>
              </w:rPr>
              <w:t>(6)</w:t>
            </w:r>
          </w:p>
        </w:tc>
        <w:tc>
          <w:tcPr>
            <w:tcW w:w="794" w:type="dxa"/>
            <w:shd w:val="clear" w:color="auto" w:fill="auto"/>
            <w:vAlign w:val="center"/>
            <w:hideMark/>
          </w:tcPr>
          <w:p w:rsidR="003B211A" w:rsidRPr="0007717C" w:rsidRDefault="003B211A" w:rsidP="00352A6F">
            <w:pPr>
              <w:spacing w:before="20" w:after="20"/>
              <w:jc w:val="center"/>
              <w:rPr>
                <w:rFonts w:ascii="Times New Roman" w:hAnsi="Times New Roman"/>
                <w:sz w:val="26"/>
                <w:szCs w:val="26"/>
              </w:rPr>
            </w:pPr>
            <w:r w:rsidRPr="0007717C">
              <w:rPr>
                <w:rFonts w:ascii="Times New Roman" w:hAnsi="Times New Roman"/>
                <w:sz w:val="26"/>
                <w:szCs w:val="26"/>
              </w:rPr>
              <w:t>(7)</w:t>
            </w:r>
          </w:p>
        </w:tc>
        <w:tc>
          <w:tcPr>
            <w:tcW w:w="780" w:type="dxa"/>
            <w:shd w:val="clear" w:color="auto" w:fill="auto"/>
            <w:noWrap/>
            <w:vAlign w:val="center"/>
            <w:hideMark/>
          </w:tcPr>
          <w:p w:rsidR="003B211A" w:rsidRPr="0007717C" w:rsidRDefault="003B211A" w:rsidP="00352A6F">
            <w:pPr>
              <w:spacing w:before="20" w:after="20"/>
              <w:jc w:val="center"/>
              <w:rPr>
                <w:rFonts w:ascii="Times New Roman" w:hAnsi="Times New Roman"/>
                <w:sz w:val="26"/>
                <w:szCs w:val="26"/>
              </w:rPr>
            </w:pPr>
            <w:r w:rsidRPr="0007717C">
              <w:rPr>
                <w:rFonts w:ascii="Times New Roman" w:hAnsi="Times New Roman"/>
                <w:sz w:val="26"/>
                <w:szCs w:val="26"/>
              </w:rPr>
              <w:t>(8)</w:t>
            </w:r>
          </w:p>
        </w:tc>
        <w:tc>
          <w:tcPr>
            <w:tcW w:w="4570" w:type="dxa"/>
            <w:shd w:val="clear" w:color="auto" w:fill="auto"/>
            <w:vAlign w:val="center"/>
            <w:hideMark/>
          </w:tcPr>
          <w:p w:rsidR="003B211A" w:rsidRPr="0007717C" w:rsidRDefault="003B211A" w:rsidP="00352A6F">
            <w:pPr>
              <w:spacing w:before="20" w:after="20"/>
              <w:jc w:val="center"/>
              <w:rPr>
                <w:rFonts w:ascii="Times New Roman" w:hAnsi="Times New Roman"/>
                <w:sz w:val="26"/>
                <w:szCs w:val="26"/>
              </w:rPr>
            </w:pPr>
            <w:r w:rsidRPr="0007717C">
              <w:rPr>
                <w:rFonts w:ascii="Times New Roman" w:hAnsi="Times New Roman"/>
                <w:sz w:val="26"/>
                <w:szCs w:val="26"/>
              </w:rPr>
              <w:t>(9)</w:t>
            </w:r>
          </w:p>
        </w:tc>
        <w:tc>
          <w:tcPr>
            <w:tcW w:w="1200" w:type="dxa"/>
            <w:shd w:val="clear" w:color="auto" w:fill="auto"/>
            <w:vAlign w:val="center"/>
            <w:hideMark/>
          </w:tcPr>
          <w:p w:rsidR="003B211A" w:rsidRPr="0007717C" w:rsidRDefault="003B211A" w:rsidP="00352A6F">
            <w:pPr>
              <w:spacing w:before="20" w:after="20"/>
              <w:jc w:val="center"/>
              <w:rPr>
                <w:rFonts w:ascii="Times New Roman" w:hAnsi="Times New Roman"/>
                <w:sz w:val="26"/>
                <w:szCs w:val="26"/>
              </w:rPr>
            </w:pPr>
            <w:r w:rsidRPr="0007717C">
              <w:rPr>
                <w:rFonts w:ascii="Times New Roman" w:hAnsi="Times New Roman"/>
                <w:sz w:val="26"/>
                <w:szCs w:val="26"/>
              </w:rPr>
              <w:t>(10)</w:t>
            </w:r>
          </w:p>
        </w:tc>
      </w:tr>
      <w:tr w:rsidR="00B03421" w:rsidRPr="0007717C" w:rsidTr="00154975">
        <w:trPr>
          <w:trHeight w:val="300"/>
        </w:trPr>
        <w:tc>
          <w:tcPr>
            <w:tcW w:w="563" w:type="dxa"/>
            <w:shd w:val="clear" w:color="auto" w:fill="auto"/>
            <w:vAlign w:val="center"/>
          </w:tcPr>
          <w:p w:rsidR="003B211A" w:rsidRPr="0007717C" w:rsidRDefault="003B211A" w:rsidP="00352A6F">
            <w:pPr>
              <w:jc w:val="center"/>
              <w:rPr>
                <w:rFonts w:ascii="Times New Roman" w:hAnsi="Times New Roman"/>
                <w:b/>
                <w:bCs/>
                <w:sz w:val="26"/>
                <w:szCs w:val="26"/>
              </w:rPr>
            </w:pPr>
          </w:p>
        </w:tc>
        <w:tc>
          <w:tcPr>
            <w:tcW w:w="3040" w:type="dxa"/>
            <w:shd w:val="clear" w:color="auto" w:fill="auto"/>
            <w:noWrap/>
            <w:vAlign w:val="center"/>
          </w:tcPr>
          <w:p w:rsidR="003B211A" w:rsidRPr="0007717C" w:rsidRDefault="003B211A" w:rsidP="00352A6F">
            <w:pPr>
              <w:rPr>
                <w:rFonts w:ascii="Times New Roman" w:hAnsi="Times New Roman"/>
                <w:b/>
                <w:bCs/>
                <w:sz w:val="26"/>
                <w:szCs w:val="26"/>
              </w:rPr>
            </w:pPr>
            <w:r w:rsidRPr="0007717C">
              <w:rPr>
                <w:rFonts w:ascii="Times New Roman" w:hAnsi="Times New Roman"/>
                <w:b/>
                <w:bCs/>
                <w:sz w:val="26"/>
                <w:szCs w:val="26"/>
              </w:rPr>
              <w:t xml:space="preserve"> Huyện Mường Lát</w:t>
            </w:r>
          </w:p>
        </w:tc>
        <w:tc>
          <w:tcPr>
            <w:tcW w:w="1200" w:type="dxa"/>
            <w:shd w:val="clear" w:color="auto" w:fill="auto"/>
            <w:vAlign w:val="center"/>
          </w:tcPr>
          <w:p w:rsidR="003B211A" w:rsidRPr="0007717C" w:rsidRDefault="003B211A" w:rsidP="00352A6F">
            <w:pPr>
              <w:jc w:val="right"/>
              <w:rPr>
                <w:rFonts w:ascii="Times New Roman" w:hAnsi="Times New Roman"/>
                <w:b/>
                <w:bCs/>
                <w:sz w:val="26"/>
                <w:szCs w:val="26"/>
              </w:rPr>
            </w:pPr>
          </w:p>
        </w:tc>
        <w:tc>
          <w:tcPr>
            <w:tcW w:w="931" w:type="dxa"/>
            <w:shd w:val="clear" w:color="auto" w:fill="auto"/>
            <w:noWrap/>
            <w:vAlign w:val="center"/>
          </w:tcPr>
          <w:p w:rsidR="003B211A" w:rsidRPr="0007717C" w:rsidRDefault="003B211A" w:rsidP="00352A6F">
            <w:pPr>
              <w:jc w:val="right"/>
              <w:rPr>
                <w:rFonts w:ascii="Times New Roman" w:hAnsi="Times New Roman"/>
                <w:b/>
                <w:bCs/>
                <w:sz w:val="26"/>
                <w:szCs w:val="26"/>
              </w:rPr>
            </w:pPr>
          </w:p>
        </w:tc>
        <w:tc>
          <w:tcPr>
            <w:tcW w:w="1220" w:type="dxa"/>
            <w:shd w:val="clear" w:color="auto" w:fill="auto"/>
            <w:vAlign w:val="center"/>
          </w:tcPr>
          <w:p w:rsidR="003B211A" w:rsidRPr="0007717C" w:rsidRDefault="003B211A" w:rsidP="00352A6F">
            <w:pPr>
              <w:jc w:val="right"/>
              <w:rPr>
                <w:rFonts w:ascii="Times New Roman" w:hAnsi="Times New Roman"/>
                <w:b/>
                <w:bCs/>
                <w:sz w:val="26"/>
                <w:szCs w:val="26"/>
              </w:rPr>
            </w:pPr>
          </w:p>
        </w:tc>
        <w:tc>
          <w:tcPr>
            <w:tcW w:w="931" w:type="dxa"/>
            <w:shd w:val="clear" w:color="auto" w:fill="auto"/>
            <w:noWrap/>
            <w:vAlign w:val="center"/>
          </w:tcPr>
          <w:p w:rsidR="003B211A" w:rsidRPr="0007717C" w:rsidRDefault="003B211A" w:rsidP="00352A6F">
            <w:pPr>
              <w:rPr>
                <w:rFonts w:ascii="Times New Roman" w:hAnsi="Times New Roman"/>
                <w:b/>
                <w:bCs/>
                <w:sz w:val="26"/>
                <w:szCs w:val="26"/>
              </w:rPr>
            </w:pPr>
          </w:p>
        </w:tc>
        <w:tc>
          <w:tcPr>
            <w:tcW w:w="794" w:type="dxa"/>
            <w:shd w:val="clear" w:color="auto" w:fill="auto"/>
            <w:vAlign w:val="center"/>
          </w:tcPr>
          <w:p w:rsidR="003B211A" w:rsidRPr="0007717C" w:rsidRDefault="003B211A" w:rsidP="00352A6F">
            <w:pPr>
              <w:jc w:val="center"/>
              <w:rPr>
                <w:rFonts w:ascii="Times New Roman" w:hAnsi="Times New Roman"/>
                <w:b/>
                <w:bCs/>
                <w:sz w:val="26"/>
                <w:szCs w:val="26"/>
              </w:rPr>
            </w:pPr>
          </w:p>
        </w:tc>
        <w:tc>
          <w:tcPr>
            <w:tcW w:w="780" w:type="dxa"/>
            <w:shd w:val="clear" w:color="auto" w:fill="auto"/>
            <w:noWrap/>
            <w:vAlign w:val="center"/>
          </w:tcPr>
          <w:p w:rsidR="003B211A" w:rsidRPr="0007717C" w:rsidRDefault="003B211A" w:rsidP="00352A6F">
            <w:pPr>
              <w:jc w:val="center"/>
              <w:rPr>
                <w:rFonts w:ascii="Times New Roman" w:hAnsi="Times New Roman"/>
                <w:b/>
                <w:bCs/>
                <w:sz w:val="26"/>
                <w:szCs w:val="26"/>
              </w:rPr>
            </w:pPr>
          </w:p>
        </w:tc>
        <w:tc>
          <w:tcPr>
            <w:tcW w:w="4570" w:type="dxa"/>
            <w:shd w:val="clear" w:color="auto" w:fill="auto"/>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 </w:t>
            </w:r>
          </w:p>
        </w:tc>
        <w:tc>
          <w:tcPr>
            <w:tcW w:w="1200" w:type="dxa"/>
            <w:shd w:val="clear" w:color="auto" w:fill="auto"/>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 </w:t>
            </w:r>
          </w:p>
        </w:tc>
      </w:tr>
      <w:tr w:rsidR="00B03421" w:rsidRPr="0007717C" w:rsidTr="00154975">
        <w:trPr>
          <w:trHeight w:val="300"/>
        </w:trPr>
        <w:tc>
          <w:tcPr>
            <w:tcW w:w="563" w:type="dxa"/>
            <w:shd w:val="clear" w:color="auto" w:fill="auto"/>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1</w:t>
            </w:r>
          </w:p>
        </w:tc>
        <w:tc>
          <w:tcPr>
            <w:tcW w:w="3040" w:type="dxa"/>
            <w:shd w:val="clear" w:color="auto" w:fill="auto"/>
            <w:noWrap/>
            <w:vAlign w:val="center"/>
          </w:tcPr>
          <w:p w:rsidR="003B211A" w:rsidRPr="0007717C" w:rsidRDefault="003B211A" w:rsidP="00352A6F">
            <w:pPr>
              <w:rPr>
                <w:rFonts w:ascii="Times New Roman" w:hAnsi="Times New Roman"/>
                <w:sz w:val="26"/>
                <w:szCs w:val="26"/>
              </w:rPr>
            </w:pPr>
            <w:r w:rsidRPr="0007717C">
              <w:rPr>
                <w:rFonts w:ascii="Times New Roman" w:hAnsi="Times New Roman"/>
                <w:sz w:val="26"/>
                <w:szCs w:val="26"/>
              </w:rPr>
              <w:t xml:space="preserve"> Xã Mường Chanh</w:t>
            </w:r>
          </w:p>
        </w:tc>
        <w:tc>
          <w:tcPr>
            <w:tcW w:w="1200" w:type="dxa"/>
            <w:shd w:val="clear" w:color="auto" w:fill="auto"/>
            <w:noWrap/>
            <w:vAlign w:val="center"/>
          </w:tcPr>
          <w:p w:rsidR="003B211A" w:rsidRPr="0007717C" w:rsidRDefault="003B211A" w:rsidP="00352A6F">
            <w:pPr>
              <w:jc w:val="right"/>
              <w:rPr>
                <w:rFonts w:ascii="Times New Roman" w:hAnsi="Times New Roman"/>
                <w:sz w:val="26"/>
                <w:szCs w:val="26"/>
              </w:rPr>
            </w:pPr>
            <w:r w:rsidRPr="0007717C">
              <w:rPr>
                <w:rFonts w:ascii="Times New Roman" w:hAnsi="Times New Roman"/>
                <w:sz w:val="26"/>
                <w:szCs w:val="26"/>
              </w:rPr>
              <w:t>65,48</w:t>
            </w:r>
          </w:p>
        </w:tc>
        <w:tc>
          <w:tcPr>
            <w:tcW w:w="931"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130,96</w:t>
            </w:r>
          </w:p>
        </w:tc>
        <w:tc>
          <w:tcPr>
            <w:tcW w:w="1220" w:type="dxa"/>
            <w:shd w:val="clear" w:color="auto" w:fill="auto"/>
            <w:noWrap/>
            <w:vAlign w:val="center"/>
          </w:tcPr>
          <w:p w:rsidR="003B211A" w:rsidRPr="0007717C" w:rsidRDefault="003B211A" w:rsidP="00352A6F">
            <w:pPr>
              <w:jc w:val="right"/>
              <w:rPr>
                <w:rFonts w:ascii="Times New Roman" w:hAnsi="Times New Roman"/>
                <w:sz w:val="26"/>
                <w:szCs w:val="26"/>
              </w:rPr>
            </w:pPr>
            <w:r w:rsidRPr="0007717C">
              <w:rPr>
                <w:rFonts w:ascii="Times New Roman" w:hAnsi="Times New Roman"/>
                <w:sz w:val="26"/>
                <w:szCs w:val="26"/>
              </w:rPr>
              <w:t>3.894</w:t>
            </w:r>
          </w:p>
        </w:tc>
        <w:tc>
          <w:tcPr>
            <w:tcW w:w="931"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155,76</w:t>
            </w:r>
          </w:p>
        </w:tc>
        <w:tc>
          <w:tcPr>
            <w:tcW w:w="794"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vAlign w:val="center"/>
          </w:tcPr>
          <w:p w:rsidR="003B211A" w:rsidRPr="0007717C" w:rsidRDefault="005B4D69" w:rsidP="00352A6F">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 </w:t>
            </w:r>
          </w:p>
        </w:tc>
      </w:tr>
      <w:tr w:rsidR="00B03421" w:rsidRPr="0007717C" w:rsidTr="00154975">
        <w:trPr>
          <w:trHeight w:val="300"/>
        </w:trPr>
        <w:tc>
          <w:tcPr>
            <w:tcW w:w="563" w:type="dxa"/>
            <w:shd w:val="clear" w:color="auto" w:fill="auto"/>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2</w:t>
            </w:r>
          </w:p>
        </w:tc>
        <w:tc>
          <w:tcPr>
            <w:tcW w:w="3040" w:type="dxa"/>
            <w:shd w:val="clear" w:color="auto" w:fill="auto"/>
            <w:noWrap/>
            <w:vAlign w:val="center"/>
          </w:tcPr>
          <w:p w:rsidR="003B211A" w:rsidRPr="0007717C" w:rsidRDefault="003B211A" w:rsidP="00352A6F">
            <w:pPr>
              <w:rPr>
                <w:rFonts w:ascii="Times New Roman" w:hAnsi="Times New Roman"/>
                <w:sz w:val="26"/>
                <w:szCs w:val="26"/>
              </w:rPr>
            </w:pPr>
            <w:r w:rsidRPr="0007717C">
              <w:rPr>
                <w:rFonts w:ascii="Times New Roman" w:hAnsi="Times New Roman"/>
                <w:sz w:val="26"/>
                <w:szCs w:val="26"/>
              </w:rPr>
              <w:t xml:space="preserve"> Xã Mường Lý</w:t>
            </w:r>
          </w:p>
        </w:tc>
        <w:tc>
          <w:tcPr>
            <w:tcW w:w="1200" w:type="dxa"/>
            <w:shd w:val="clear" w:color="auto" w:fill="auto"/>
            <w:noWrap/>
            <w:vAlign w:val="center"/>
          </w:tcPr>
          <w:p w:rsidR="003B211A" w:rsidRPr="0007717C" w:rsidRDefault="003B211A" w:rsidP="00352A6F">
            <w:pPr>
              <w:jc w:val="right"/>
              <w:rPr>
                <w:rFonts w:ascii="Times New Roman" w:hAnsi="Times New Roman"/>
                <w:sz w:val="26"/>
                <w:szCs w:val="26"/>
              </w:rPr>
            </w:pPr>
            <w:r w:rsidRPr="0007717C">
              <w:rPr>
                <w:rFonts w:ascii="Times New Roman" w:hAnsi="Times New Roman"/>
                <w:sz w:val="26"/>
                <w:szCs w:val="26"/>
              </w:rPr>
              <w:t>83,99</w:t>
            </w:r>
          </w:p>
        </w:tc>
        <w:tc>
          <w:tcPr>
            <w:tcW w:w="931"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167,98</w:t>
            </w:r>
          </w:p>
        </w:tc>
        <w:tc>
          <w:tcPr>
            <w:tcW w:w="1220" w:type="dxa"/>
            <w:shd w:val="clear" w:color="auto" w:fill="auto"/>
            <w:noWrap/>
            <w:vAlign w:val="center"/>
          </w:tcPr>
          <w:p w:rsidR="003B211A" w:rsidRPr="0007717C" w:rsidRDefault="003B211A" w:rsidP="00352A6F">
            <w:pPr>
              <w:jc w:val="right"/>
              <w:rPr>
                <w:rFonts w:ascii="Times New Roman" w:hAnsi="Times New Roman"/>
                <w:sz w:val="26"/>
                <w:szCs w:val="26"/>
              </w:rPr>
            </w:pPr>
            <w:r w:rsidRPr="0007717C">
              <w:rPr>
                <w:rFonts w:ascii="Times New Roman" w:hAnsi="Times New Roman"/>
                <w:sz w:val="26"/>
                <w:szCs w:val="26"/>
              </w:rPr>
              <w:t>5.878</w:t>
            </w:r>
          </w:p>
        </w:tc>
        <w:tc>
          <w:tcPr>
            <w:tcW w:w="931"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235,12</w:t>
            </w:r>
          </w:p>
        </w:tc>
        <w:tc>
          <w:tcPr>
            <w:tcW w:w="794"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vAlign w:val="center"/>
          </w:tcPr>
          <w:p w:rsidR="003B211A" w:rsidRPr="0007717C" w:rsidRDefault="005B4D69" w:rsidP="00352A6F">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 </w:t>
            </w:r>
          </w:p>
        </w:tc>
      </w:tr>
      <w:tr w:rsidR="00B03421" w:rsidRPr="0007717C" w:rsidTr="00154975">
        <w:trPr>
          <w:trHeight w:val="300"/>
        </w:trPr>
        <w:tc>
          <w:tcPr>
            <w:tcW w:w="563" w:type="dxa"/>
            <w:shd w:val="clear" w:color="auto" w:fill="auto"/>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3</w:t>
            </w:r>
          </w:p>
        </w:tc>
        <w:tc>
          <w:tcPr>
            <w:tcW w:w="3040" w:type="dxa"/>
            <w:shd w:val="clear" w:color="auto" w:fill="auto"/>
            <w:noWrap/>
            <w:vAlign w:val="center"/>
          </w:tcPr>
          <w:p w:rsidR="003B211A" w:rsidRPr="0007717C" w:rsidRDefault="003B211A" w:rsidP="00352A6F">
            <w:pPr>
              <w:rPr>
                <w:rFonts w:ascii="Times New Roman" w:hAnsi="Times New Roman"/>
                <w:sz w:val="26"/>
                <w:szCs w:val="26"/>
              </w:rPr>
            </w:pPr>
            <w:r w:rsidRPr="0007717C">
              <w:rPr>
                <w:rFonts w:ascii="Times New Roman" w:hAnsi="Times New Roman"/>
                <w:sz w:val="26"/>
                <w:szCs w:val="26"/>
              </w:rPr>
              <w:t xml:space="preserve"> Xã Nhi Sơn</w:t>
            </w:r>
          </w:p>
        </w:tc>
        <w:tc>
          <w:tcPr>
            <w:tcW w:w="1200" w:type="dxa"/>
            <w:shd w:val="clear" w:color="auto" w:fill="auto"/>
            <w:noWrap/>
            <w:vAlign w:val="center"/>
          </w:tcPr>
          <w:p w:rsidR="003B211A" w:rsidRPr="0007717C" w:rsidRDefault="003B211A" w:rsidP="00352A6F">
            <w:pPr>
              <w:jc w:val="right"/>
              <w:rPr>
                <w:rFonts w:ascii="Times New Roman" w:hAnsi="Times New Roman"/>
                <w:sz w:val="26"/>
                <w:szCs w:val="26"/>
              </w:rPr>
            </w:pPr>
            <w:r w:rsidRPr="0007717C">
              <w:rPr>
                <w:rFonts w:ascii="Times New Roman" w:hAnsi="Times New Roman"/>
                <w:sz w:val="26"/>
                <w:szCs w:val="26"/>
              </w:rPr>
              <w:t>38,67</w:t>
            </w:r>
          </w:p>
        </w:tc>
        <w:tc>
          <w:tcPr>
            <w:tcW w:w="931"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77,35</w:t>
            </w:r>
          </w:p>
        </w:tc>
        <w:tc>
          <w:tcPr>
            <w:tcW w:w="1220" w:type="dxa"/>
            <w:shd w:val="clear" w:color="auto" w:fill="auto"/>
            <w:noWrap/>
            <w:vAlign w:val="center"/>
          </w:tcPr>
          <w:p w:rsidR="003B211A" w:rsidRPr="0007717C" w:rsidRDefault="003B211A" w:rsidP="00352A6F">
            <w:pPr>
              <w:jc w:val="right"/>
              <w:rPr>
                <w:rFonts w:ascii="Times New Roman" w:hAnsi="Times New Roman"/>
                <w:sz w:val="26"/>
                <w:szCs w:val="26"/>
              </w:rPr>
            </w:pPr>
            <w:r w:rsidRPr="0007717C">
              <w:rPr>
                <w:rFonts w:ascii="Times New Roman" w:hAnsi="Times New Roman"/>
                <w:sz w:val="26"/>
                <w:szCs w:val="26"/>
              </w:rPr>
              <w:t>3.514</w:t>
            </w:r>
          </w:p>
        </w:tc>
        <w:tc>
          <w:tcPr>
            <w:tcW w:w="931"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140,56</w:t>
            </w:r>
          </w:p>
        </w:tc>
        <w:tc>
          <w:tcPr>
            <w:tcW w:w="794"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Xã biên giới, vùng cao, trên 90% DTTS</w:t>
            </w:r>
          </w:p>
        </w:tc>
        <w:tc>
          <w:tcPr>
            <w:tcW w:w="1200"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4</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Pù Nhi</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65,72</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131,44</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5.922</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236,88</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5</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Quang Chiểu</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109,88</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219,75</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5.986</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239,44</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6</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Tam Chung</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121,51</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243,02</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4.527</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181,08</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7</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Trung Lý</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197,50</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395,01</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7.335</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293,40</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B03421" w:rsidRPr="0007717C" w:rsidTr="00154975">
        <w:trPr>
          <w:trHeight w:val="300"/>
        </w:trPr>
        <w:tc>
          <w:tcPr>
            <w:tcW w:w="563" w:type="dxa"/>
            <w:shd w:val="clear" w:color="auto" w:fill="auto"/>
            <w:vAlign w:val="center"/>
          </w:tcPr>
          <w:p w:rsidR="003B211A" w:rsidRPr="0007717C" w:rsidRDefault="003B211A" w:rsidP="00352A6F">
            <w:pPr>
              <w:jc w:val="center"/>
              <w:rPr>
                <w:rFonts w:ascii="Times New Roman" w:hAnsi="Times New Roman"/>
                <w:b/>
                <w:bCs/>
                <w:sz w:val="26"/>
                <w:szCs w:val="26"/>
              </w:rPr>
            </w:pPr>
          </w:p>
        </w:tc>
        <w:tc>
          <w:tcPr>
            <w:tcW w:w="3040" w:type="dxa"/>
            <w:shd w:val="clear" w:color="auto" w:fill="auto"/>
            <w:noWrap/>
            <w:vAlign w:val="center"/>
          </w:tcPr>
          <w:p w:rsidR="003B211A" w:rsidRPr="0007717C" w:rsidRDefault="003B211A" w:rsidP="00352A6F">
            <w:pPr>
              <w:rPr>
                <w:rFonts w:ascii="Times New Roman" w:hAnsi="Times New Roman"/>
                <w:b/>
                <w:bCs/>
                <w:sz w:val="26"/>
                <w:szCs w:val="26"/>
              </w:rPr>
            </w:pPr>
            <w:r w:rsidRPr="0007717C">
              <w:rPr>
                <w:rFonts w:ascii="Times New Roman" w:hAnsi="Times New Roman"/>
                <w:b/>
                <w:bCs/>
                <w:sz w:val="26"/>
                <w:szCs w:val="26"/>
              </w:rPr>
              <w:t xml:space="preserve"> Huyện Quan Hóa</w:t>
            </w:r>
          </w:p>
        </w:tc>
        <w:tc>
          <w:tcPr>
            <w:tcW w:w="1200" w:type="dxa"/>
            <w:shd w:val="clear" w:color="auto" w:fill="auto"/>
            <w:noWrap/>
            <w:vAlign w:val="center"/>
          </w:tcPr>
          <w:p w:rsidR="003B211A" w:rsidRPr="0007717C" w:rsidRDefault="003B211A" w:rsidP="00352A6F">
            <w:pPr>
              <w:jc w:val="right"/>
              <w:rPr>
                <w:rFonts w:ascii="Times New Roman" w:hAnsi="Times New Roman"/>
                <w:b/>
                <w:bCs/>
                <w:sz w:val="26"/>
                <w:szCs w:val="26"/>
              </w:rPr>
            </w:pPr>
          </w:p>
        </w:tc>
        <w:tc>
          <w:tcPr>
            <w:tcW w:w="931" w:type="dxa"/>
            <w:shd w:val="clear" w:color="auto" w:fill="auto"/>
            <w:noWrap/>
            <w:vAlign w:val="center"/>
          </w:tcPr>
          <w:p w:rsidR="003B211A" w:rsidRPr="0007717C" w:rsidRDefault="003B211A" w:rsidP="00352A6F">
            <w:pPr>
              <w:jc w:val="right"/>
              <w:rPr>
                <w:rFonts w:ascii="Times New Roman" w:hAnsi="Times New Roman"/>
                <w:b/>
                <w:bCs/>
                <w:sz w:val="26"/>
                <w:szCs w:val="26"/>
              </w:rPr>
            </w:pPr>
          </w:p>
        </w:tc>
        <w:tc>
          <w:tcPr>
            <w:tcW w:w="1220" w:type="dxa"/>
            <w:shd w:val="clear" w:color="auto" w:fill="auto"/>
            <w:noWrap/>
            <w:vAlign w:val="center"/>
          </w:tcPr>
          <w:p w:rsidR="003B211A" w:rsidRPr="0007717C" w:rsidRDefault="003B211A" w:rsidP="00352A6F">
            <w:pPr>
              <w:jc w:val="right"/>
              <w:rPr>
                <w:rFonts w:ascii="Times New Roman" w:hAnsi="Times New Roman"/>
                <w:b/>
                <w:bCs/>
                <w:sz w:val="26"/>
                <w:szCs w:val="26"/>
              </w:rPr>
            </w:pPr>
          </w:p>
        </w:tc>
        <w:tc>
          <w:tcPr>
            <w:tcW w:w="931" w:type="dxa"/>
            <w:shd w:val="clear" w:color="auto" w:fill="auto"/>
            <w:noWrap/>
            <w:vAlign w:val="center"/>
          </w:tcPr>
          <w:p w:rsidR="003B211A" w:rsidRPr="0007717C" w:rsidRDefault="003B211A" w:rsidP="00352A6F">
            <w:pPr>
              <w:rPr>
                <w:rFonts w:ascii="Times New Roman" w:hAnsi="Times New Roman"/>
                <w:b/>
                <w:bCs/>
                <w:sz w:val="26"/>
                <w:szCs w:val="26"/>
              </w:rPr>
            </w:pPr>
          </w:p>
        </w:tc>
        <w:tc>
          <w:tcPr>
            <w:tcW w:w="794" w:type="dxa"/>
            <w:shd w:val="clear" w:color="auto" w:fill="auto"/>
            <w:noWrap/>
            <w:vAlign w:val="center"/>
          </w:tcPr>
          <w:p w:rsidR="003B211A" w:rsidRPr="0007717C" w:rsidRDefault="003B211A" w:rsidP="00352A6F">
            <w:pPr>
              <w:jc w:val="center"/>
              <w:rPr>
                <w:rFonts w:ascii="Times New Roman" w:hAnsi="Times New Roman"/>
                <w:b/>
                <w:bCs/>
                <w:sz w:val="26"/>
                <w:szCs w:val="26"/>
              </w:rPr>
            </w:pPr>
          </w:p>
        </w:tc>
        <w:tc>
          <w:tcPr>
            <w:tcW w:w="780" w:type="dxa"/>
            <w:shd w:val="clear" w:color="auto" w:fill="auto"/>
            <w:noWrap/>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 </w:t>
            </w:r>
          </w:p>
        </w:tc>
        <w:tc>
          <w:tcPr>
            <w:tcW w:w="4570" w:type="dxa"/>
            <w:shd w:val="clear" w:color="auto" w:fill="auto"/>
            <w:noWrap/>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 </w:t>
            </w:r>
          </w:p>
        </w:tc>
        <w:tc>
          <w:tcPr>
            <w:tcW w:w="1200" w:type="dxa"/>
            <w:shd w:val="clear" w:color="auto" w:fill="auto"/>
            <w:noWrap/>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Phú Xuân</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102,36</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204,72</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5.166</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206,64</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Trung Sơn</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76,81</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153,61</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3.254</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130,16</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B03421" w:rsidRPr="0007717C" w:rsidTr="00154975">
        <w:trPr>
          <w:trHeight w:val="300"/>
        </w:trPr>
        <w:tc>
          <w:tcPr>
            <w:tcW w:w="563" w:type="dxa"/>
            <w:shd w:val="clear" w:color="auto" w:fill="auto"/>
            <w:vAlign w:val="center"/>
          </w:tcPr>
          <w:p w:rsidR="003B211A" w:rsidRPr="0007717C" w:rsidRDefault="003B211A" w:rsidP="00352A6F">
            <w:pPr>
              <w:jc w:val="center"/>
              <w:rPr>
                <w:rFonts w:ascii="Times New Roman" w:hAnsi="Times New Roman"/>
                <w:b/>
                <w:bCs/>
                <w:sz w:val="26"/>
                <w:szCs w:val="26"/>
              </w:rPr>
            </w:pPr>
          </w:p>
        </w:tc>
        <w:tc>
          <w:tcPr>
            <w:tcW w:w="3040" w:type="dxa"/>
            <w:shd w:val="clear" w:color="auto" w:fill="auto"/>
            <w:noWrap/>
            <w:vAlign w:val="center"/>
          </w:tcPr>
          <w:p w:rsidR="003B211A" w:rsidRPr="0007717C" w:rsidRDefault="003B211A" w:rsidP="00352A6F">
            <w:pPr>
              <w:rPr>
                <w:rFonts w:ascii="Times New Roman" w:hAnsi="Times New Roman"/>
                <w:b/>
                <w:bCs/>
                <w:sz w:val="26"/>
                <w:szCs w:val="26"/>
              </w:rPr>
            </w:pPr>
            <w:r w:rsidRPr="0007717C">
              <w:rPr>
                <w:rFonts w:ascii="Times New Roman" w:hAnsi="Times New Roman"/>
                <w:b/>
                <w:bCs/>
                <w:sz w:val="26"/>
                <w:szCs w:val="26"/>
              </w:rPr>
              <w:t xml:space="preserve"> Huyện Quan Sơn</w:t>
            </w:r>
          </w:p>
        </w:tc>
        <w:tc>
          <w:tcPr>
            <w:tcW w:w="1200" w:type="dxa"/>
            <w:shd w:val="clear" w:color="auto" w:fill="auto"/>
            <w:noWrap/>
            <w:vAlign w:val="center"/>
          </w:tcPr>
          <w:p w:rsidR="003B211A" w:rsidRPr="0007717C" w:rsidRDefault="003B211A" w:rsidP="00352A6F">
            <w:pPr>
              <w:jc w:val="right"/>
              <w:rPr>
                <w:rFonts w:ascii="Times New Roman" w:hAnsi="Times New Roman"/>
                <w:b/>
                <w:bCs/>
                <w:sz w:val="26"/>
                <w:szCs w:val="26"/>
              </w:rPr>
            </w:pPr>
          </w:p>
        </w:tc>
        <w:tc>
          <w:tcPr>
            <w:tcW w:w="931" w:type="dxa"/>
            <w:shd w:val="clear" w:color="auto" w:fill="auto"/>
            <w:noWrap/>
            <w:vAlign w:val="center"/>
          </w:tcPr>
          <w:p w:rsidR="003B211A" w:rsidRPr="0007717C" w:rsidRDefault="003B211A" w:rsidP="00352A6F">
            <w:pPr>
              <w:jc w:val="right"/>
              <w:rPr>
                <w:rFonts w:ascii="Times New Roman" w:hAnsi="Times New Roman"/>
                <w:b/>
                <w:bCs/>
                <w:sz w:val="26"/>
                <w:szCs w:val="26"/>
              </w:rPr>
            </w:pPr>
          </w:p>
        </w:tc>
        <w:tc>
          <w:tcPr>
            <w:tcW w:w="1220" w:type="dxa"/>
            <w:shd w:val="clear" w:color="auto" w:fill="auto"/>
            <w:noWrap/>
            <w:vAlign w:val="center"/>
          </w:tcPr>
          <w:p w:rsidR="003B211A" w:rsidRPr="0007717C" w:rsidRDefault="003B211A" w:rsidP="00352A6F">
            <w:pPr>
              <w:jc w:val="right"/>
              <w:rPr>
                <w:rFonts w:ascii="Times New Roman" w:hAnsi="Times New Roman"/>
                <w:b/>
                <w:bCs/>
                <w:sz w:val="26"/>
                <w:szCs w:val="26"/>
              </w:rPr>
            </w:pPr>
          </w:p>
        </w:tc>
        <w:tc>
          <w:tcPr>
            <w:tcW w:w="931" w:type="dxa"/>
            <w:shd w:val="clear" w:color="auto" w:fill="auto"/>
            <w:noWrap/>
            <w:vAlign w:val="center"/>
          </w:tcPr>
          <w:p w:rsidR="003B211A" w:rsidRPr="0007717C" w:rsidRDefault="003B211A" w:rsidP="00352A6F">
            <w:pPr>
              <w:rPr>
                <w:rFonts w:ascii="Times New Roman" w:hAnsi="Times New Roman"/>
                <w:b/>
                <w:bCs/>
                <w:sz w:val="26"/>
                <w:szCs w:val="26"/>
              </w:rPr>
            </w:pPr>
          </w:p>
        </w:tc>
        <w:tc>
          <w:tcPr>
            <w:tcW w:w="794" w:type="dxa"/>
            <w:shd w:val="clear" w:color="auto" w:fill="auto"/>
            <w:noWrap/>
            <w:vAlign w:val="center"/>
          </w:tcPr>
          <w:p w:rsidR="003B211A" w:rsidRPr="0007717C" w:rsidRDefault="003B211A" w:rsidP="00352A6F">
            <w:pPr>
              <w:jc w:val="center"/>
              <w:rPr>
                <w:rFonts w:ascii="Times New Roman" w:hAnsi="Times New Roman"/>
                <w:b/>
                <w:bCs/>
                <w:sz w:val="26"/>
                <w:szCs w:val="26"/>
              </w:rPr>
            </w:pPr>
          </w:p>
        </w:tc>
        <w:tc>
          <w:tcPr>
            <w:tcW w:w="780" w:type="dxa"/>
            <w:shd w:val="clear" w:color="auto" w:fill="auto"/>
            <w:noWrap/>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 </w:t>
            </w:r>
          </w:p>
        </w:tc>
        <w:tc>
          <w:tcPr>
            <w:tcW w:w="4570" w:type="dxa"/>
            <w:shd w:val="clear" w:color="auto" w:fill="auto"/>
            <w:noWrap/>
            <w:vAlign w:val="center"/>
          </w:tcPr>
          <w:p w:rsidR="003B211A" w:rsidRPr="0007717C" w:rsidRDefault="003B211A" w:rsidP="005B4D69">
            <w:pPr>
              <w:jc w:val="center"/>
              <w:rPr>
                <w:rFonts w:ascii="Times New Roman" w:hAnsi="Times New Roman"/>
                <w:b/>
                <w:bCs/>
                <w:sz w:val="26"/>
                <w:szCs w:val="26"/>
              </w:rPr>
            </w:pPr>
          </w:p>
        </w:tc>
        <w:tc>
          <w:tcPr>
            <w:tcW w:w="1200" w:type="dxa"/>
            <w:shd w:val="clear" w:color="auto" w:fill="auto"/>
            <w:noWrap/>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Mường Mìn</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89,21</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178,41</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2.991</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119,64</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Na Mèo</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127,44</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254,88</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4.174</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166,96</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3</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Sơn Điện</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94,37</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188,75</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5.002</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200,08</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4</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Sơn Thủy</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131,58</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263,16</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4.053</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162,12</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5</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Tam Thanh</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99,24</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198,49</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4.196</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167,84</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B03421" w:rsidRPr="0007717C" w:rsidTr="00154975">
        <w:trPr>
          <w:trHeight w:val="300"/>
        </w:trPr>
        <w:tc>
          <w:tcPr>
            <w:tcW w:w="563" w:type="dxa"/>
            <w:shd w:val="clear" w:color="auto" w:fill="auto"/>
            <w:vAlign w:val="center"/>
          </w:tcPr>
          <w:p w:rsidR="003B211A" w:rsidRPr="0007717C" w:rsidRDefault="003B211A" w:rsidP="00352A6F">
            <w:pPr>
              <w:jc w:val="center"/>
              <w:rPr>
                <w:rFonts w:ascii="Times New Roman" w:hAnsi="Times New Roman"/>
                <w:b/>
                <w:bCs/>
                <w:sz w:val="26"/>
                <w:szCs w:val="26"/>
              </w:rPr>
            </w:pPr>
          </w:p>
        </w:tc>
        <w:tc>
          <w:tcPr>
            <w:tcW w:w="3040" w:type="dxa"/>
            <w:shd w:val="clear" w:color="auto" w:fill="auto"/>
            <w:noWrap/>
            <w:vAlign w:val="center"/>
          </w:tcPr>
          <w:p w:rsidR="003B211A" w:rsidRPr="0007717C" w:rsidRDefault="003B211A" w:rsidP="00352A6F">
            <w:pPr>
              <w:rPr>
                <w:rFonts w:ascii="Times New Roman" w:hAnsi="Times New Roman"/>
                <w:b/>
                <w:bCs/>
                <w:sz w:val="26"/>
                <w:szCs w:val="26"/>
              </w:rPr>
            </w:pPr>
            <w:r w:rsidRPr="0007717C">
              <w:rPr>
                <w:rFonts w:ascii="Times New Roman" w:hAnsi="Times New Roman"/>
                <w:b/>
                <w:bCs/>
                <w:sz w:val="26"/>
                <w:szCs w:val="26"/>
              </w:rPr>
              <w:t xml:space="preserve"> Huyện Lang Chánh</w:t>
            </w:r>
          </w:p>
        </w:tc>
        <w:tc>
          <w:tcPr>
            <w:tcW w:w="1200" w:type="dxa"/>
            <w:shd w:val="clear" w:color="auto" w:fill="auto"/>
            <w:noWrap/>
            <w:vAlign w:val="center"/>
          </w:tcPr>
          <w:p w:rsidR="003B211A" w:rsidRPr="0007717C" w:rsidRDefault="003B211A" w:rsidP="00352A6F">
            <w:pPr>
              <w:jc w:val="right"/>
              <w:rPr>
                <w:rFonts w:ascii="Times New Roman" w:hAnsi="Times New Roman"/>
                <w:b/>
                <w:bCs/>
                <w:sz w:val="26"/>
                <w:szCs w:val="26"/>
              </w:rPr>
            </w:pPr>
          </w:p>
        </w:tc>
        <w:tc>
          <w:tcPr>
            <w:tcW w:w="931" w:type="dxa"/>
            <w:shd w:val="clear" w:color="auto" w:fill="auto"/>
            <w:noWrap/>
            <w:vAlign w:val="center"/>
          </w:tcPr>
          <w:p w:rsidR="003B211A" w:rsidRPr="0007717C" w:rsidRDefault="003B211A" w:rsidP="00352A6F">
            <w:pPr>
              <w:jc w:val="right"/>
              <w:rPr>
                <w:rFonts w:ascii="Times New Roman" w:hAnsi="Times New Roman"/>
                <w:b/>
                <w:bCs/>
                <w:sz w:val="26"/>
                <w:szCs w:val="26"/>
              </w:rPr>
            </w:pPr>
          </w:p>
        </w:tc>
        <w:tc>
          <w:tcPr>
            <w:tcW w:w="1220" w:type="dxa"/>
            <w:shd w:val="clear" w:color="auto" w:fill="auto"/>
            <w:noWrap/>
            <w:vAlign w:val="center"/>
          </w:tcPr>
          <w:p w:rsidR="003B211A" w:rsidRPr="0007717C" w:rsidRDefault="003B211A" w:rsidP="00352A6F">
            <w:pPr>
              <w:jc w:val="right"/>
              <w:rPr>
                <w:rFonts w:ascii="Times New Roman" w:hAnsi="Times New Roman"/>
                <w:b/>
                <w:bCs/>
                <w:sz w:val="26"/>
                <w:szCs w:val="26"/>
              </w:rPr>
            </w:pPr>
          </w:p>
        </w:tc>
        <w:tc>
          <w:tcPr>
            <w:tcW w:w="931" w:type="dxa"/>
            <w:shd w:val="clear" w:color="auto" w:fill="auto"/>
            <w:noWrap/>
            <w:vAlign w:val="center"/>
          </w:tcPr>
          <w:p w:rsidR="003B211A" w:rsidRPr="0007717C" w:rsidRDefault="003B211A" w:rsidP="00352A6F">
            <w:pPr>
              <w:rPr>
                <w:rFonts w:ascii="Times New Roman" w:hAnsi="Times New Roman"/>
                <w:b/>
                <w:bCs/>
                <w:sz w:val="26"/>
                <w:szCs w:val="26"/>
              </w:rPr>
            </w:pPr>
          </w:p>
        </w:tc>
        <w:tc>
          <w:tcPr>
            <w:tcW w:w="794" w:type="dxa"/>
            <w:shd w:val="clear" w:color="auto" w:fill="auto"/>
            <w:noWrap/>
            <w:vAlign w:val="center"/>
          </w:tcPr>
          <w:p w:rsidR="003B211A" w:rsidRPr="0007717C" w:rsidRDefault="003B211A" w:rsidP="00352A6F">
            <w:pPr>
              <w:jc w:val="center"/>
              <w:rPr>
                <w:rFonts w:ascii="Times New Roman" w:hAnsi="Times New Roman"/>
                <w:b/>
                <w:bCs/>
                <w:sz w:val="26"/>
                <w:szCs w:val="26"/>
              </w:rPr>
            </w:pPr>
          </w:p>
        </w:tc>
        <w:tc>
          <w:tcPr>
            <w:tcW w:w="780" w:type="dxa"/>
            <w:shd w:val="clear" w:color="auto" w:fill="auto"/>
            <w:noWrap/>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 </w:t>
            </w:r>
          </w:p>
        </w:tc>
        <w:tc>
          <w:tcPr>
            <w:tcW w:w="4570" w:type="dxa"/>
            <w:shd w:val="clear" w:color="auto" w:fill="auto"/>
            <w:noWrap/>
            <w:vAlign w:val="center"/>
          </w:tcPr>
          <w:p w:rsidR="003B211A" w:rsidRPr="0007717C" w:rsidRDefault="003B211A" w:rsidP="005B4D69">
            <w:pPr>
              <w:jc w:val="center"/>
              <w:rPr>
                <w:rFonts w:ascii="Times New Roman" w:hAnsi="Times New Roman"/>
                <w:b/>
                <w:bCs/>
                <w:sz w:val="26"/>
                <w:szCs w:val="26"/>
              </w:rPr>
            </w:pPr>
          </w:p>
        </w:tc>
        <w:tc>
          <w:tcPr>
            <w:tcW w:w="1200" w:type="dxa"/>
            <w:shd w:val="clear" w:color="auto" w:fill="auto"/>
            <w:noWrap/>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Yên Khương</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97,89</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195,77</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5.572</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222,88</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Yên Thắng</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95,22</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190,44</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6.652</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266,08</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B03421" w:rsidRPr="0007717C" w:rsidTr="00154975">
        <w:trPr>
          <w:trHeight w:val="300"/>
        </w:trPr>
        <w:tc>
          <w:tcPr>
            <w:tcW w:w="563" w:type="dxa"/>
            <w:shd w:val="clear" w:color="auto" w:fill="auto"/>
            <w:vAlign w:val="center"/>
          </w:tcPr>
          <w:p w:rsidR="003B211A" w:rsidRPr="0007717C" w:rsidRDefault="003B211A" w:rsidP="00352A6F">
            <w:pPr>
              <w:jc w:val="center"/>
              <w:rPr>
                <w:rFonts w:ascii="Times New Roman" w:hAnsi="Times New Roman"/>
                <w:b/>
                <w:bCs/>
                <w:sz w:val="26"/>
                <w:szCs w:val="26"/>
              </w:rPr>
            </w:pPr>
          </w:p>
        </w:tc>
        <w:tc>
          <w:tcPr>
            <w:tcW w:w="3040" w:type="dxa"/>
            <w:shd w:val="clear" w:color="auto" w:fill="auto"/>
            <w:noWrap/>
            <w:vAlign w:val="center"/>
          </w:tcPr>
          <w:p w:rsidR="003B211A" w:rsidRPr="0007717C" w:rsidRDefault="003B211A" w:rsidP="00352A6F">
            <w:pPr>
              <w:rPr>
                <w:rFonts w:ascii="Times New Roman" w:hAnsi="Times New Roman"/>
                <w:b/>
                <w:bCs/>
                <w:sz w:val="26"/>
                <w:szCs w:val="26"/>
              </w:rPr>
            </w:pPr>
            <w:r w:rsidRPr="0007717C">
              <w:rPr>
                <w:rFonts w:ascii="Times New Roman" w:hAnsi="Times New Roman"/>
                <w:b/>
                <w:bCs/>
                <w:sz w:val="26"/>
                <w:szCs w:val="26"/>
              </w:rPr>
              <w:t xml:space="preserve"> Huyện Như Thanh</w:t>
            </w:r>
          </w:p>
        </w:tc>
        <w:tc>
          <w:tcPr>
            <w:tcW w:w="1200" w:type="dxa"/>
            <w:shd w:val="clear" w:color="auto" w:fill="auto"/>
            <w:noWrap/>
            <w:vAlign w:val="center"/>
          </w:tcPr>
          <w:p w:rsidR="003B211A" w:rsidRPr="0007717C" w:rsidRDefault="003B211A" w:rsidP="00352A6F">
            <w:pPr>
              <w:jc w:val="right"/>
              <w:rPr>
                <w:rFonts w:ascii="Times New Roman" w:hAnsi="Times New Roman"/>
                <w:b/>
                <w:bCs/>
                <w:sz w:val="26"/>
                <w:szCs w:val="26"/>
              </w:rPr>
            </w:pPr>
          </w:p>
        </w:tc>
        <w:tc>
          <w:tcPr>
            <w:tcW w:w="931" w:type="dxa"/>
            <w:shd w:val="clear" w:color="auto" w:fill="auto"/>
            <w:noWrap/>
            <w:vAlign w:val="center"/>
          </w:tcPr>
          <w:p w:rsidR="003B211A" w:rsidRPr="0007717C" w:rsidRDefault="003B211A" w:rsidP="00352A6F">
            <w:pPr>
              <w:jc w:val="right"/>
              <w:rPr>
                <w:rFonts w:ascii="Times New Roman" w:hAnsi="Times New Roman"/>
                <w:b/>
                <w:bCs/>
                <w:sz w:val="26"/>
                <w:szCs w:val="26"/>
              </w:rPr>
            </w:pPr>
          </w:p>
        </w:tc>
        <w:tc>
          <w:tcPr>
            <w:tcW w:w="1220" w:type="dxa"/>
            <w:shd w:val="clear" w:color="auto" w:fill="auto"/>
            <w:noWrap/>
            <w:vAlign w:val="center"/>
          </w:tcPr>
          <w:p w:rsidR="003B211A" w:rsidRPr="0007717C" w:rsidRDefault="003B211A" w:rsidP="00352A6F">
            <w:pPr>
              <w:jc w:val="right"/>
              <w:rPr>
                <w:rFonts w:ascii="Times New Roman" w:hAnsi="Times New Roman"/>
                <w:b/>
                <w:bCs/>
                <w:sz w:val="26"/>
                <w:szCs w:val="26"/>
              </w:rPr>
            </w:pPr>
          </w:p>
        </w:tc>
        <w:tc>
          <w:tcPr>
            <w:tcW w:w="931" w:type="dxa"/>
            <w:shd w:val="clear" w:color="auto" w:fill="auto"/>
            <w:noWrap/>
            <w:vAlign w:val="center"/>
          </w:tcPr>
          <w:p w:rsidR="003B211A" w:rsidRPr="0007717C" w:rsidRDefault="003B211A" w:rsidP="00352A6F">
            <w:pPr>
              <w:rPr>
                <w:rFonts w:ascii="Times New Roman" w:hAnsi="Times New Roman"/>
                <w:b/>
                <w:bCs/>
                <w:sz w:val="26"/>
                <w:szCs w:val="26"/>
              </w:rPr>
            </w:pPr>
          </w:p>
        </w:tc>
        <w:tc>
          <w:tcPr>
            <w:tcW w:w="794" w:type="dxa"/>
            <w:shd w:val="clear" w:color="auto" w:fill="auto"/>
            <w:noWrap/>
            <w:vAlign w:val="center"/>
          </w:tcPr>
          <w:p w:rsidR="003B211A" w:rsidRPr="0007717C" w:rsidRDefault="003B211A" w:rsidP="00352A6F">
            <w:pPr>
              <w:jc w:val="center"/>
              <w:rPr>
                <w:rFonts w:ascii="Times New Roman" w:hAnsi="Times New Roman"/>
                <w:b/>
                <w:bCs/>
                <w:sz w:val="26"/>
                <w:szCs w:val="26"/>
              </w:rPr>
            </w:pPr>
          </w:p>
        </w:tc>
        <w:tc>
          <w:tcPr>
            <w:tcW w:w="780" w:type="dxa"/>
            <w:shd w:val="clear" w:color="auto" w:fill="auto"/>
            <w:noWrap/>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 </w:t>
            </w:r>
          </w:p>
        </w:tc>
        <w:tc>
          <w:tcPr>
            <w:tcW w:w="4570" w:type="dxa"/>
            <w:shd w:val="clear" w:color="auto" w:fill="auto"/>
            <w:noWrap/>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 </w:t>
            </w:r>
          </w:p>
        </w:tc>
        <w:tc>
          <w:tcPr>
            <w:tcW w:w="1200" w:type="dxa"/>
            <w:shd w:val="clear" w:color="auto" w:fill="auto"/>
            <w:noWrap/>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 </w:t>
            </w:r>
          </w:p>
        </w:tc>
      </w:tr>
      <w:tr w:rsidR="00B03421" w:rsidRPr="0007717C" w:rsidTr="00154975">
        <w:trPr>
          <w:trHeight w:val="300"/>
        </w:trPr>
        <w:tc>
          <w:tcPr>
            <w:tcW w:w="563" w:type="dxa"/>
            <w:shd w:val="clear" w:color="auto" w:fill="auto"/>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1</w:t>
            </w:r>
          </w:p>
        </w:tc>
        <w:tc>
          <w:tcPr>
            <w:tcW w:w="3040" w:type="dxa"/>
            <w:shd w:val="clear" w:color="auto" w:fill="auto"/>
            <w:noWrap/>
            <w:vAlign w:val="center"/>
          </w:tcPr>
          <w:p w:rsidR="003B211A" w:rsidRPr="0007717C" w:rsidRDefault="003B211A" w:rsidP="00352A6F">
            <w:pPr>
              <w:rPr>
                <w:rFonts w:ascii="Times New Roman" w:hAnsi="Times New Roman"/>
                <w:sz w:val="26"/>
                <w:szCs w:val="26"/>
              </w:rPr>
            </w:pPr>
            <w:r w:rsidRPr="0007717C">
              <w:rPr>
                <w:rFonts w:ascii="Times New Roman" w:hAnsi="Times New Roman"/>
                <w:sz w:val="26"/>
                <w:szCs w:val="26"/>
              </w:rPr>
              <w:t xml:space="preserve"> Xã Xuân Thái</w:t>
            </w:r>
          </w:p>
        </w:tc>
        <w:tc>
          <w:tcPr>
            <w:tcW w:w="1200" w:type="dxa"/>
            <w:shd w:val="clear" w:color="auto" w:fill="auto"/>
            <w:noWrap/>
            <w:vAlign w:val="center"/>
          </w:tcPr>
          <w:p w:rsidR="003B211A" w:rsidRPr="0007717C" w:rsidRDefault="003B211A" w:rsidP="00352A6F">
            <w:pPr>
              <w:jc w:val="right"/>
              <w:rPr>
                <w:rFonts w:ascii="Times New Roman" w:hAnsi="Times New Roman"/>
                <w:sz w:val="26"/>
                <w:szCs w:val="26"/>
              </w:rPr>
            </w:pPr>
            <w:r w:rsidRPr="0007717C">
              <w:rPr>
                <w:rFonts w:ascii="Times New Roman" w:hAnsi="Times New Roman"/>
                <w:sz w:val="26"/>
                <w:szCs w:val="26"/>
              </w:rPr>
              <w:t>120,72</w:t>
            </w:r>
          </w:p>
        </w:tc>
        <w:tc>
          <w:tcPr>
            <w:tcW w:w="931"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241,45</w:t>
            </w:r>
          </w:p>
        </w:tc>
        <w:tc>
          <w:tcPr>
            <w:tcW w:w="1220" w:type="dxa"/>
            <w:shd w:val="clear" w:color="auto" w:fill="auto"/>
            <w:noWrap/>
            <w:vAlign w:val="center"/>
          </w:tcPr>
          <w:p w:rsidR="003B211A" w:rsidRPr="0007717C" w:rsidRDefault="003B211A" w:rsidP="00352A6F">
            <w:pPr>
              <w:jc w:val="right"/>
              <w:rPr>
                <w:rFonts w:ascii="Times New Roman" w:hAnsi="Times New Roman"/>
                <w:sz w:val="26"/>
                <w:szCs w:val="26"/>
              </w:rPr>
            </w:pPr>
            <w:r w:rsidRPr="0007717C">
              <w:rPr>
                <w:rFonts w:ascii="Times New Roman" w:hAnsi="Times New Roman"/>
                <w:sz w:val="26"/>
                <w:szCs w:val="26"/>
              </w:rPr>
              <w:t>4.418</w:t>
            </w:r>
          </w:p>
        </w:tc>
        <w:tc>
          <w:tcPr>
            <w:tcW w:w="931"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176,72</w:t>
            </w:r>
          </w:p>
        </w:tc>
        <w:tc>
          <w:tcPr>
            <w:tcW w:w="794"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vAlign w:val="center"/>
          </w:tcPr>
          <w:p w:rsidR="003B211A" w:rsidRPr="0007717C" w:rsidRDefault="005B4D69" w:rsidP="00352A6F">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3B211A" w:rsidRPr="0007717C" w:rsidRDefault="003B211A" w:rsidP="00352A6F">
            <w:pPr>
              <w:jc w:val="center"/>
              <w:rPr>
                <w:rFonts w:ascii="Times New Roman" w:hAnsi="Times New Roman"/>
                <w:sz w:val="26"/>
                <w:szCs w:val="26"/>
              </w:rPr>
            </w:pPr>
            <w:r w:rsidRPr="0007717C">
              <w:rPr>
                <w:rFonts w:ascii="Times New Roman" w:hAnsi="Times New Roman"/>
                <w:sz w:val="26"/>
                <w:szCs w:val="26"/>
              </w:rPr>
              <w:t> </w:t>
            </w:r>
          </w:p>
        </w:tc>
      </w:tr>
      <w:tr w:rsidR="00B03421" w:rsidRPr="0007717C" w:rsidTr="00154975">
        <w:trPr>
          <w:trHeight w:val="300"/>
        </w:trPr>
        <w:tc>
          <w:tcPr>
            <w:tcW w:w="563" w:type="dxa"/>
            <w:shd w:val="clear" w:color="auto" w:fill="auto"/>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H</w:t>
            </w:r>
          </w:p>
        </w:tc>
        <w:tc>
          <w:tcPr>
            <w:tcW w:w="3040" w:type="dxa"/>
            <w:shd w:val="clear" w:color="auto" w:fill="auto"/>
            <w:noWrap/>
            <w:vAlign w:val="center"/>
          </w:tcPr>
          <w:p w:rsidR="003B211A" w:rsidRPr="0007717C" w:rsidRDefault="003B211A" w:rsidP="00352A6F">
            <w:pPr>
              <w:rPr>
                <w:rFonts w:ascii="Times New Roman" w:hAnsi="Times New Roman"/>
                <w:b/>
                <w:bCs/>
                <w:sz w:val="26"/>
                <w:szCs w:val="26"/>
              </w:rPr>
            </w:pPr>
            <w:r w:rsidRPr="0007717C">
              <w:rPr>
                <w:rFonts w:ascii="Times New Roman" w:hAnsi="Times New Roman"/>
                <w:b/>
                <w:bCs/>
                <w:sz w:val="26"/>
                <w:szCs w:val="26"/>
              </w:rPr>
              <w:t xml:space="preserve"> Huyện Thường Xuân</w:t>
            </w:r>
          </w:p>
        </w:tc>
        <w:tc>
          <w:tcPr>
            <w:tcW w:w="1200" w:type="dxa"/>
            <w:shd w:val="clear" w:color="auto" w:fill="auto"/>
            <w:noWrap/>
            <w:vAlign w:val="center"/>
          </w:tcPr>
          <w:p w:rsidR="003B211A" w:rsidRPr="0007717C" w:rsidRDefault="003B211A" w:rsidP="00352A6F">
            <w:pPr>
              <w:jc w:val="right"/>
              <w:rPr>
                <w:rFonts w:ascii="Times New Roman" w:hAnsi="Times New Roman"/>
                <w:b/>
                <w:bCs/>
                <w:sz w:val="26"/>
                <w:szCs w:val="26"/>
              </w:rPr>
            </w:pPr>
            <w:r w:rsidRPr="0007717C">
              <w:rPr>
                <w:rFonts w:ascii="Times New Roman" w:hAnsi="Times New Roman"/>
                <w:b/>
                <w:bCs/>
                <w:sz w:val="26"/>
                <w:szCs w:val="26"/>
              </w:rPr>
              <w:t>1.107,17</w:t>
            </w:r>
          </w:p>
        </w:tc>
        <w:tc>
          <w:tcPr>
            <w:tcW w:w="931" w:type="dxa"/>
            <w:shd w:val="clear" w:color="auto" w:fill="auto"/>
            <w:noWrap/>
            <w:vAlign w:val="center"/>
          </w:tcPr>
          <w:p w:rsidR="003B211A" w:rsidRPr="0007717C" w:rsidRDefault="003B211A" w:rsidP="00352A6F">
            <w:pPr>
              <w:jc w:val="right"/>
              <w:rPr>
                <w:rFonts w:ascii="Times New Roman" w:hAnsi="Times New Roman"/>
                <w:b/>
                <w:bCs/>
                <w:sz w:val="26"/>
                <w:szCs w:val="26"/>
              </w:rPr>
            </w:pPr>
            <w:r w:rsidRPr="0007717C">
              <w:rPr>
                <w:rFonts w:ascii="Times New Roman" w:hAnsi="Times New Roman"/>
                <w:b/>
                <w:bCs/>
                <w:sz w:val="26"/>
                <w:szCs w:val="26"/>
              </w:rPr>
              <w:t> </w:t>
            </w:r>
          </w:p>
        </w:tc>
        <w:tc>
          <w:tcPr>
            <w:tcW w:w="1220" w:type="dxa"/>
            <w:shd w:val="clear" w:color="auto" w:fill="auto"/>
            <w:noWrap/>
            <w:vAlign w:val="center"/>
          </w:tcPr>
          <w:p w:rsidR="003B211A" w:rsidRPr="0007717C" w:rsidRDefault="003B211A" w:rsidP="00352A6F">
            <w:pPr>
              <w:jc w:val="right"/>
              <w:rPr>
                <w:rFonts w:ascii="Times New Roman" w:hAnsi="Times New Roman"/>
                <w:b/>
                <w:bCs/>
                <w:sz w:val="26"/>
                <w:szCs w:val="26"/>
              </w:rPr>
            </w:pPr>
            <w:r w:rsidRPr="0007717C">
              <w:rPr>
                <w:rFonts w:ascii="Times New Roman" w:hAnsi="Times New Roman"/>
                <w:b/>
                <w:bCs/>
                <w:sz w:val="26"/>
                <w:szCs w:val="26"/>
              </w:rPr>
              <w:t>104.387</w:t>
            </w:r>
          </w:p>
        </w:tc>
        <w:tc>
          <w:tcPr>
            <w:tcW w:w="931" w:type="dxa"/>
            <w:shd w:val="clear" w:color="auto" w:fill="auto"/>
            <w:noWrap/>
            <w:vAlign w:val="center"/>
          </w:tcPr>
          <w:p w:rsidR="003B211A" w:rsidRPr="0007717C" w:rsidRDefault="003B211A" w:rsidP="00352A6F">
            <w:pPr>
              <w:rPr>
                <w:rFonts w:ascii="Times New Roman" w:hAnsi="Times New Roman"/>
                <w:b/>
                <w:bCs/>
                <w:sz w:val="26"/>
                <w:szCs w:val="26"/>
              </w:rPr>
            </w:pPr>
            <w:r w:rsidRPr="0007717C">
              <w:rPr>
                <w:rFonts w:ascii="Times New Roman" w:hAnsi="Times New Roman"/>
                <w:b/>
                <w:bCs/>
                <w:sz w:val="26"/>
                <w:szCs w:val="26"/>
              </w:rPr>
              <w:t> </w:t>
            </w:r>
          </w:p>
        </w:tc>
        <w:tc>
          <w:tcPr>
            <w:tcW w:w="794" w:type="dxa"/>
            <w:shd w:val="clear" w:color="auto" w:fill="auto"/>
            <w:noWrap/>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16</w:t>
            </w:r>
          </w:p>
        </w:tc>
        <w:tc>
          <w:tcPr>
            <w:tcW w:w="780" w:type="dxa"/>
            <w:shd w:val="clear" w:color="auto" w:fill="auto"/>
            <w:noWrap/>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 </w:t>
            </w:r>
          </w:p>
        </w:tc>
        <w:tc>
          <w:tcPr>
            <w:tcW w:w="4570" w:type="dxa"/>
            <w:shd w:val="clear" w:color="auto" w:fill="auto"/>
            <w:noWrap/>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 </w:t>
            </w:r>
          </w:p>
        </w:tc>
        <w:tc>
          <w:tcPr>
            <w:tcW w:w="1200" w:type="dxa"/>
            <w:shd w:val="clear" w:color="auto" w:fill="auto"/>
            <w:noWrap/>
            <w:vAlign w:val="center"/>
          </w:tcPr>
          <w:p w:rsidR="003B211A" w:rsidRPr="0007717C" w:rsidRDefault="003B211A" w:rsidP="00352A6F">
            <w:pPr>
              <w:jc w:val="center"/>
              <w:rPr>
                <w:rFonts w:ascii="Times New Roman" w:hAnsi="Times New Roman"/>
                <w:b/>
                <w:bCs/>
                <w:sz w:val="26"/>
                <w:szCs w:val="26"/>
              </w:rPr>
            </w:pPr>
            <w:r w:rsidRPr="0007717C">
              <w:rPr>
                <w:rFonts w:ascii="Times New Roman" w:hAnsi="Times New Roman"/>
                <w:b/>
                <w:bCs/>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Bát Mọt</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205,73</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411,46</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4.174</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166,96</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Lương Sơn</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79,91</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159,82</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9.573</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382,92</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3</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Vạn Xuân</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139,49</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278,99</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6.125</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245,00</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r w:rsidR="005B4D69" w:rsidRPr="0007717C" w:rsidTr="00154975">
        <w:trPr>
          <w:trHeight w:val="300"/>
        </w:trPr>
        <w:tc>
          <w:tcPr>
            <w:tcW w:w="563" w:type="dxa"/>
            <w:shd w:val="clear" w:color="auto" w:fill="auto"/>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4</w:t>
            </w:r>
          </w:p>
        </w:tc>
        <w:tc>
          <w:tcPr>
            <w:tcW w:w="3040" w:type="dxa"/>
            <w:shd w:val="clear" w:color="auto" w:fill="auto"/>
            <w:noWrap/>
            <w:vAlign w:val="center"/>
          </w:tcPr>
          <w:p w:rsidR="005B4D69" w:rsidRPr="0007717C" w:rsidRDefault="005B4D69" w:rsidP="005B4D69">
            <w:pPr>
              <w:rPr>
                <w:rFonts w:ascii="Times New Roman" w:hAnsi="Times New Roman"/>
                <w:sz w:val="26"/>
                <w:szCs w:val="26"/>
              </w:rPr>
            </w:pPr>
            <w:r w:rsidRPr="0007717C">
              <w:rPr>
                <w:rFonts w:ascii="Times New Roman" w:hAnsi="Times New Roman"/>
                <w:sz w:val="26"/>
                <w:szCs w:val="26"/>
              </w:rPr>
              <w:t xml:space="preserve"> Xã Yên Nhân</w:t>
            </w:r>
          </w:p>
        </w:tc>
        <w:tc>
          <w:tcPr>
            <w:tcW w:w="120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188,70</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377,40</w:t>
            </w:r>
          </w:p>
        </w:tc>
        <w:tc>
          <w:tcPr>
            <w:tcW w:w="1220" w:type="dxa"/>
            <w:shd w:val="clear" w:color="auto" w:fill="auto"/>
            <w:noWrap/>
            <w:vAlign w:val="center"/>
          </w:tcPr>
          <w:p w:rsidR="005B4D69" w:rsidRPr="0007717C" w:rsidRDefault="005B4D69" w:rsidP="005B4D69">
            <w:pPr>
              <w:jc w:val="right"/>
              <w:rPr>
                <w:rFonts w:ascii="Times New Roman" w:hAnsi="Times New Roman"/>
                <w:sz w:val="26"/>
                <w:szCs w:val="26"/>
              </w:rPr>
            </w:pPr>
            <w:r w:rsidRPr="0007717C">
              <w:rPr>
                <w:rFonts w:ascii="Times New Roman" w:hAnsi="Times New Roman"/>
                <w:sz w:val="26"/>
                <w:szCs w:val="26"/>
              </w:rPr>
              <w:t>5.674</w:t>
            </w:r>
          </w:p>
        </w:tc>
        <w:tc>
          <w:tcPr>
            <w:tcW w:w="931"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226,96</w:t>
            </w:r>
          </w:p>
        </w:tc>
        <w:tc>
          <w:tcPr>
            <w:tcW w:w="794"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x</w:t>
            </w:r>
          </w:p>
        </w:tc>
        <w:tc>
          <w:tcPr>
            <w:tcW w:w="78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c>
          <w:tcPr>
            <w:tcW w:w="4570" w:type="dxa"/>
            <w:shd w:val="clear" w:color="auto" w:fill="auto"/>
            <w:noWrap/>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Đạt đủ 2 tiêu chuẩn theo quy định</w:t>
            </w:r>
          </w:p>
        </w:tc>
        <w:tc>
          <w:tcPr>
            <w:tcW w:w="1200" w:type="dxa"/>
            <w:shd w:val="clear" w:color="auto" w:fill="auto"/>
            <w:noWrap/>
            <w:vAlign w:val="center"/>
          </w:tcPr>
          <w:p w:rsidR="005B4D69" w:rsidRPr="0007717C" w:rsidRDefault="005B4D69" w:rsidP="005B4D69">
            <w:pPr>
              <w:jc w:val="center"/>
              <w:rPr>
                <w:rFonts w:ascii="Times New Roman" w:hAnsi="Times New Roman"/>
                <w:sz w:val="26"/>
                <w:szCs w:val="26"/>
              </w:rPr>
            </w:pPr>
            <w:r w:rsidRPr="0007717C">
              <w:rPr>
                <w:rFonts w:ascii="Times New Roman" w:hAnsi="Times New Roman"/>
                <w:sz w:val="26"/>
                <w:szCs w:val="26"/>
              </w:rPr>
              <w:t> </w:t>
            </w:r>
          </w:p>
        </w:tc>
      </w:tr>
    </w:tbl>
    <w:p w:rsidR="003B211A" w:rsidRPr="00B03421" w:rsidRDefault="003B211A" w:rsidP="003B211A">
      <w:pPr>
        <w:spacing w:before="120" w:after="120"/>
        <w:ind w:left="3600" w:firstLine="720"/>
        <w:rPr>
          <w:rFonts w:ascii="Times New Roman" w:hAnsi="Times New Roman"/>
          <w:iCs/>
          <w:lang w:val="nl-NL"/>
        </w:rPr>
      </w:pPr>
    </w:p>
    <w:p w:rsidR="003B211A" w:rsidRPr="00B03421" w:rsidRDefault="003B211A" w:rsidP="003B211A">
      <w:pPr>
        <w:rPr>
          <w:rFonts w:ascii="Times New Roman" w:hAnsi="Times New Roman"/>
          <w:iCs/>
          <w:lang w:val="nl-NL"/>
        </w:rPr>
      </w:pPr>
      <w:r w:rsidRPr="00B03421">
        <w:rPr>
          <w:rFonts w:ascii="Times New Roman" w:hAnsi="Times New Roman"/>
          <w:iCs/>
          <w:lang w:val="nl-NL"/>
        </w:rPr>
        <w:br w:type="page"/>
      </w:r>
    </w:p>
    <w:p w:rsidR="009A4736" w:rsidRDefault="009A4736" w:rsidP="003B211A">
      <w:pPr>
        <w:spacing w:after="120" w:line="276" w:lineRule="auto"/>
        <w:jc w:val="center"/>
        <w:rPr>
          <w:rFonts w:ascii="Times New Roman" w:hAnsi="Times New Roman"/>
          <w:lang w:val="nl-NL"/>
        </w:rPr>
        <w:sectPr w:rsidR="009A4736" w:rsidSect="0007717C">
          <w:headerReference w:type="default" r:id="rId8"/>
          <w:pgSz w:w="16840" w:h="11907" w:orient="landscape" w:code="9"/>
          <w:pgMar w:top="851" w:right="851" w:bottom="851" w:left="851" w:header="284" w:footer="567" w:gutter="0"/>
          <w:pgNumType w:start="1"/>
          <w:cols w:space="720"/>
          <w:titlePg/>
          <w:docGrid w:linePitch="381"/>
        </w:sectPr>
      </w:pPr>
    </w:p>
    <w:p w:rsidR="001267BA" w:rsidRPr="005A314C" w:rsidRDefault="001267BA" w:rsidP="001267BA">
      <w:pPr>
        <w:spacing w:line="276" w:lineRule="auto"/>
        <w:jc w:val="center"/>
        <w:rPr>
          <w:rFonts w:ascii="Times New Roman" w:hAnsi="Times New Roman"/>
          <w:b/>
          <w:lang w:val="nl-NL"/>
        </w:rPr>
      </w:pPr>
      <w:r w:rsidRPr="005A314C">
        <w:rPr>
          <w:rFonts w:ascii="Times New Roman" w:hAnsi="Times New Roman"/>
          <w:b/>
          <w:lang w:val="nl-NL"/>
        </w:rPr>
        <w:lastRenderedPageBreak/>
        <w:t>Phụ lục III</w:t>
      </w:r>
    </w:p>
    <w:p w:rsidR="001267BA" w:rsidRPr="005A314C" w:rsidRDefault="001267BA" w:rsidP="001267BA">
      <w:pPr>
        <w:spacing w:line="276" w:lineRule="auto"/>
        <w:jc w:val="center"/>
        <w:rPr>
          <w:rFonts w:ascii="Times New Roman" w:hAnsi="Times New Roman"/>
          <w:b/>
          <w:lang w:val="nl-NL"/>
        </w:rPr>
      </w:pPr>
      <w:r w:rsidRPr="005A314C">
        <w:rPr>
          <w:rFonts w:ascii="Times New Roman" w:hAnsi="Times New Roman"/>
          <w:b/>
          <w:lang w:val="nl-NL"/>
        </w:rPr>
        <w:t>THỐNG KÊ PHƯƠNG ÁN SẮP XẾP ĐƠN VỊ HÀNH CHÍNH CẤP XÃ CỦA TỈNH THANH HÓA NĂM 2025</w:t>
      </w:r>
    </w:p>
    <w:p w:rsidR="001267BA" w:rsidRPr="005A314C" w:rsidRDefault="001267BA" w:rsidP="001267BA">
      <w:pPr>
        <w:spacing w:line="276" w:lineRule="auto"/>
        <w:jc w:val="center"/>
        <w:rPr>
          <w:rFonts w:ascii="Times New Roman" w:hAnsi="Times New Roman"/>
          <w:i/>
          <w:lang w:val="nl-NL"/>
        </w:rPr>
      </w:pPr>
      <w:r w:rsidRPr="005A314C">
        <w:rPr>
          <w:rFonts w:ascii="Times New Roman" w:hAnsi="Times New Roman"/>
          <w:i/>
          <w:lang w:val="nl-NL"/>
        </w:rPr>
        <w:t>(Kèm theo Đề án của Chính phủ)</w:t>
      </w:r>
    </w:p>
    <w:p w:rsidR="001267BA" w:rsidRPr="00B03421" w:rsidRDefault="001267BA" w:rsidP="001267BA">
      <w:pPr>
        <w:spacing w:line="276" w:lineRule="auto"/>
        <w:jc w:val="center"/>
        <w:rPr>
          <w:rFonts w:ascii="Times New Roman" w:hAnsi="Times New Roman"/>
          <w:b/>
          <w:lang w:val="nl-NL"/>
        </w:rPr>
      </w:pPr>
      <w:r>
        <w:rPr>
          <w:rFonts w:ascii="Times New Roman" w:hAnsi="Times New Roman"/>
          <w:b/>
          <w:lang w:val="nl-NL"/>
        </w:rPr>
        <w:t>––––</w:t>
      </w:r>
    </w:p>
    <w:tbl>
      <w:tblPr>
        <w:tblW w:w="1516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2230"/>
        <w:gridCol w:w="3544"/>
        <w:gridCol w:w="923"/>
        <w:gridCol w:w="1060"/>
        <w:gridCol w:w="1196"/>
        <w:gridCol w:w="1220"/>
        <w:gridCol w:w="1076"/>
        <w:gridCol w:w="960"/>
        <w:gridCol w:w="960"/>
        <w:gridCol w:w="1377"/>
      </w:tblGrid>
      <w:tr w:rsidR="001267BA" w:rsidRPr="00B03421" w:rsidTr="00AC368E">
        <w:trPr>
          <w:trHeight w:val="402"/>
        </w:trPr>
        <w:tc>
          <w:tcPr>
            <w:tcW w:w="620" w:type="dxa"/>
            <w:vMerge w:val="restart"/>
            <w:shd w:val="clear" w:color="auto" w:fill="auto"/>
            <w:vAlign w:val="center"/>
            <w:hideMark/>
          </w:tcPr>
          <w:p w:rsidR="001267BA" w:rsidRPr="00B03421" w:rsidRDefault="001267BA" w:rsidP="00AC368E">
            <w:pPr>
              <w:spacing w:before="20" w:after="20"/>
              <w:jc w:val="center"/>
              <w:rPr>
                <w:rFonts w:ascii="Times New Roman" w:hAnsi="Times New Roman"/>
                <w:b/>
                <w:sz w:val="24"/>
                <w:szCs w:val="24"/>
              </w:rPr>
            </w:pPr>
            <w:r w:rsidRPr="00B03421">
              <w:rPr>
                <w:rFonts w:ascii="Times New Roman" w:hAnsi="Times New Roman"/>
                <w:b/>
                <w:sz w:val="24"/>
                <w:szCs w:val="24"/>
              </w:rPr>
              <w:t>TT</w:t>
            </w:r>
          </w:p>
        </w:tc>
        <w:tc>
          <w:tcPr>
            <w:tcW w:w="2230" w:type="dxa"/>
            <w:vMerge w:val="restart"/>
            <w:shd w:val="clear" w:color="auto" w:fill="auto"/>
            <w:vAlign w:val="center"/>
            <w:hideMark/>
          </w:tcPr>
          <w:p w:rsidR="001267BA" w:rsidRPr="00B03421" w:rsidRDefault="001267BA" w:rsidP="00AC368E">
            <w:pPr>
              <w:spacing w:before="20" w:after="20"/>
              <w:jc w:val="center"/>
              <w:rPr>
                <w:rFonts w:ascii="Times New Roman" w:hAnsi="Times New Roman"/>
                <w:b/>
                <w:sz w:val="24"/>
                <w:szCs w:val="24"/>
              </w:rPr>
            </w:pPr>
            <w:r w:rsidRPr="00B03421">
              <w:rPr>
                <w:rFonts w:ascii="Times New Roman" w:hAnsi="Times New Roman"/>
                <w:b/>
                <w:sz w:val="24"/>
                <w:szCs w:val="24"/>
              </w:rPr>
              <w:t xml:space="preserve">Tên ĐVHC cấp xã mới </w:t>
            </w:r>
          </w:p>
        </w:tc>
        <w:tc>
          <w:tcPr>
            <w:tcW w:w="3544" w:type="dxa"/>
            <w:vMerge w:val="restart"/>
            <w:shd w:val="clear" w:color="auto" w:fill="auto"/>
            <w:vAlign w:val="center"/>
            <w:hideMark/>
          </w:tcPr>
          <w:p w:rsidR="001267BA" w:rsidRPr="00B03421" w:rsidRDefault="001267BA" w:rsidP="00AC368E">
            <w:pPr>
              <w:spacing w:before="20" w:after="20"/>
              <w:jc w:val="center"/>
              <w:rPr>
                <w:rFonts w:ascii="Times New Roman" w:hAnsi="Times New Roman"/>
                <w:b/>
                <w:sz w:val="24"/>
                <w:szCs w:val="24"/>
              </w:rPr>
            </w:pPr>
            <w:r w:rsidRPr="00B03421">
              <w:rPr>
                <w:rFonts w:ascii="Times New Roman" w:hAnsi="Times New Roman"/>
                <w:b/>
                <w:sz w:val="24"/>
                <w:szCs w:val="24"/>
              </w:rPr>
              <w:t>Phương án</w:t>
            </w:r>
          </w:p>
        </w:tc>
        <w:tc>
          <w:tcPr>
            <w:tcW w:w="923" w:type="dxa"/>
            <w:vMerge w:val="restart"/>
            <w:shd w:val="clear" w:color="auto" w:fill="auto"/>
            <w:vAlign w:val="center"/>
            <w:hideMark/>
          </w:tcPr>
          <w:p w:rsidR="001267BA" w:rsidRPr="00B03421" w:rsidRDefault="001267BA" w:rsidP="00AC368E">
            <w:pPr>
              <w:spacing w:before="20" w:after="20"/>
              <w:jc w:val="center"/>
              <w:rPr>
                <w:rFonts w:ascii="Times New Roman" w:hAnsi="Times New Roman"/>
                <w:b/>
                <w:sz w:val="24"/>
                <w:szCs w:val="24"/>
              </w:rPr>
            </w:pPr>
            <w:r w:rsidRPr="00B03421">
              <w:rPr>
                <w:rFonts w:ascii="Times New Roman" w:hAnsi="Times New Roman"/>
                <w:b/>
                <w:sz w:val="24"/>
                <w:szCs w:val="24"/>
              </w:rPr>
              <w:t>Số ĐVHC cấp xã giảm</w:t>
            </w:r>
          </w:p>
        </w:tc>
        <w:tc>
          <w:tcPr>
            <w:tcW w:w="2256" w:type="dxa"/>
            <w:gridSpan w:val="2"/>
            <w:shd w:val="clear" w:color="auto" w:fill="auto"/>
            <w:vAlign w:val="center"/>
            <w:hideMark/>
          </w:tcPr>
          <w:p w:rsidR="001267BA" w:rsidRPr="00B03421" w:rsidRDefault="001267BA" w:rsidP="00AC368E">
            <w:pPr>
              <w:spacing w:before="20" w:after="20"/>
              <w:jc w:val="center"/>
              <w:rPr>
                <w:rFonts w:ascii="Times New Roman" w:hAnsi="Times New Roman"/>
                <w:b/>
                <w:sz w:val="24"/>
                <w:szCs w:val="24"/>
              </w:rPr>
            </w:pPr>
            <w:r w:rsidRPr="00B03421">
              <w:rPr>
                <w:rFonts w:ascii="Times New Roman" w:hAnsi="Times New Roman"/>
                <w:b/>
                <w:sz w:val="24"/>
                <w:szCs w:val="24"/>
              </w:rPr>
              <w:t>Diện tích tự nhiên</w:t>
            </w:r>
          </w:p>
        </w:tc>
        <w:tc>
          <w:tcPr>
            <w:tcW w:w="2296" w:type="dxa"/>
            <w:gridSpan w:val="2"/>
            <w:shd w:val="clear" w:color="auto" w:fill="auto"/>
            <w:vAlign w:val="center"/>
            <w:hideMark/>
          </w:tcPr>
          <w:p w:rsidR="001267BA" w:rsidRPr="00B03421" w:rsidRDefault="001267BA" w:rsidP="00AC368E">
            <w:pPr>
              <w:spacing w:before="20" w:after="20"/>
              <w:jc w:val="center"/>
              <w:rPr>
                <w:rFonts w:ascii="Times New Roman" w:hAnsi="Times New Roman"/>
                <w:b/>
                <w:sz w:val="24"/>
                <w:szCs w:val="24"/>
              </w:rPr>
            </w:pPr>
            <w:r w:rsidRPr="00B03421">
              <w:rPr>
                <w:rFonts w:ascii="Times New Roman" w:hAnsi="Times New Roman"/>
                <w:b/>
                <w:sz w:val="24"/>
                <w:szCs w:val="24"/>
              </w:rPr>
              <w:t>Quy mô dân số</w:t>
            </w:r>
          </w:p>
        </w:tc>
        <w:tc>
          <w:tcPr>
            <w:tcW w:w="960" w:type="dxa"/>
            <w:vMerge w:val="restart"/>
            <w:shd w:val="clear" w:color="auto" w:fill="auto"/>
            <w:vAlign w:val="center"/>
            <w:hideMark/>
          </w:tcPr>
          <w:p w:rsidR="001267BA" w:rsidRPr="00B03421" w:rsidRDefault="001267BA" w:rsidP="00AC368E">
            <w:pPr>
              <w:spacing w:before="20" w:after="20"/>
              <w:jc w:val="center"/>
              <w:rPr>
                <w:rFonts w:ascii="Times New Roman" w:hAnsi="Times New Roman"/>
                <w:b/>
                <w:sz w:val="24"/>
                <w:szCs w:val="24"/>
              </w:rPr>
            </w:pPr>
            <w:r w:rsidRPr="00B03421">
              <w:rPr>
                <w:rFonts w:ascii="Times New Roman" w:hAnsi="Times New Roman"/>
                <w:b/>
                <w:sz w:val="24"/>
                <w:szCs w:val="24"/>
              </w:rPr>
              <w:t>Khu vực miền núi, vùng cao</w:t>
            </w:r>
          </w:p>
        </w:tc>
        <w:tc>
          <w:tcPr>
            <w:tcW w:w="960" w:type="dxa"/>
            <w:vMerge w:val="restart"/>
            <w:shd w:val="clear" w:color="auto" w:fill="auto"/>
            <w:vAlign w:val="center"/>
            <w:hideMark/>
          </w:tcPr>
          <w:p w:rsidR="001267BA" w:rsidRPr="00B03421" w:rsidRDefault="001267BA" w:rsidP="00AC368E">
            <w:pPr>
              <w:spacing w:before="20" w:after="20"/>
              <w:jc w:val="center"/>
              <w:rPr>
                <w:rFonts w:ascii="Times New Roman" w:hAnsi="Times New Roman"/>
                <w:b/>
                <w:sz w:val="24"/>
                <w:szCs w:val="24"/>
              </w:rPr>
            </w:pPr>
            <w:r w:rsidRPr="00B03421">
              <w:rPr>
                <w:rFonts w:ascii="Times New Roman" w:hAnsi="Times New Roman"/>
                <w:b/>
                <w:sz w:val="24"/>
                <w:szCs w:val="24"/>
              </w:rPr>
              <w:t>Khu vực hải đảo</w:t>
            </w:r>
          </w:p>
        </w:tc>
        <w:tc>
          <w:tcPr>
            <w:tcW w:w="1377" w:type="dxa"/>
            <w:vMerge w:val="restart"/>
            <w:shd w:val="clear" w:color="auto" w:fill="auto"/>
            <w:vAlign w:val="center"/>
            <w:hideMark/>
          </w:tcPr>
          <w:p w:rsidR="001267BA" w:rsidRPr="00B03421" w:rsidRDefault="001267BA" w:rsidP="00AC368E">
            <w:pPr>
              <w:spacing w:before="20" w:after="20"/>
              <w:jc w:val="center"/>
              <w:rPr>
                <w:rFonts w:ascii="Times New Roman" w:hAnsi="Times New Roman"/>
                <w:b/>
                <w:sz w:val="24"/>
                <w:szCs w:val="24"/>
              </w:rPr>
            </w:pPr>
            <w:r w:rsidRPr="00B03421">
              <w:rPr>
                <w:rFonts w:ascii="Times New Roman" w:hAnsi="Times New Roman"/>
                <w:b/>
                <w:sz w:val="24"/>
                <w:szCs w:val="24"/>
              </w:rPr>
              <w:t>Yếu tố đặc thù</w:t>
            </w:r>
            <w:r w:rsidRPr="00B03421">
              <w:rPr>
                <w:rFonts w:ascii="Times New Roman" w:hAnsi="Times New Roman"/>
                <w:b/>
                <w:sz w:val="24"/>
                <w:szCs w:val="24"/>
              </w:rPr>
              <w:br/>
              <w:t>(nếu có)</w:t>
            </w:r>
          </w:p>
        </w:tc>
      </w:tr>
      <w:tr w:rsidR="001267BA" w:rsidRPr="00B03421" w:rsidTr="00AC368E">
        <w:trPr>
          <w:trHeight w:val="402"/>
        </w:trPr>
        <w:tc>
          <w:tcPr>
            <w:tcW w:w="620" w:type="dxa"/>
            <w:vMerge/>
            <w:shd w:val="clear" w:color="auto" w:fill="auto"/>
            <w:vAlign w:val="center"/>
            <w:hideMark/>
          </w:tcPr>
          <w:p w:rsidR="001267BA" w:rsidRPr="00B03421" w:rsidRDefault="001267BA" w:rsidP="00AC368E">
            <w:pPr>
              <w:spacing w:before="20" w:after="20"/>
              <w:rPr>
                <w:rFonts w:ascii="Times New Roman" w:hAnsi="Times New Roman"/>
                <w:b/>
                <w:sz w:val="24"/>
                <w:szCs w:val="24"/>
              </w:rPr>
            </w:pPr>
          </w:p>
        </w:tc>
        <w:tc>
          <w:tcPr>
            <w:tcW w:w="2230" w:type="dxa"/>
            <w:vMerge/>
            <w:shd w:val="clear" w:color="auto" w:fill="auto"/>
            <w:vAlign w:val="center"/>
            <w:hideMark/>
          </w:tcPr>
          <w:p w:rsidR="001267BA" w:rsidRPr="00B03421" w:rsidRDefault="001267BA" w:rsidP="00AC368E">
            <w:pPr>
              <w:spacing w:before="20" w:after="20"/>
              <w:rPr>
                <w:rFonts w:ascii="Times New Roman" w:hAnsi="Times New Roman"/>
                <w:b/>
                <w:sz w:val="24"/>
                <w:szCs w:val="24"/>
              </w:rPr>
            </w:pPr>
          </w:p>
        </w:tc>
        <w:tc>
          <w:tcPr>
            <w:tcW w:w="3544" w:type="dxa"/>
            <w:vMerge/>
            <w:shd w:val="clear" w:color="auto" w:fill="auto"/>
            <w:vAlign w:val="center"/>
            <w:hideMark/>
          </w:tcPr>
          <w:p w:rsidR="001267BA" w:rsidRPr="00B03421" w:rsidRDefault="001267BA" w:rsidP="00AC368E">
            <w:pPr>
              <w:spacing w:before="20" w:after="20"/>
              <w:rPr>
                <w:rFonts w:ascii="Times New Roman" w:hAnsi="Times New Roman"/>
                <w:b/>
                <w:sz w:val="24"/>
                <w:szCs w:val="24"/>
              </w:rPr>
            </w:pPr>
          </w:p>
        </w:tc>
        <w:tc>
          <w:tcPr>
            <w:tcW w:w="923" w:type="dxa"/>
            <w:vMerge/>
            <w:shd w:val="clear" w:color="auto" w:fill="auto"/>
            <w:vAlign w:val="center"/>
            <w:hideMark/>
          </w:tcPr>
          <w:p w:rsidR="001267BA" w:rsidRPr="00B03421" w:rsidRDefault="001267BA" w:rsidP="00AC368E">
            <w:pPr>
              <w:spacing w:before="20" w:after="20"/>
              <w:rPr>
                <w:rFonts w:ascii="Times New Roman" w:hAnsi="Times New Roman"/>
                <w:b/>
                <w:sz w:val="24"/>
                <w:szCs w:val="24"/>
              </w:rPr>
            </w:pPr>
          </w:p>
        </w:tc>
        <w:tc>
          <w:tcPr>
            <w:tcW w:w="1060" w:type="dxa"/>
            <w:vMerge w:val="restart"/>
            <w:shd w:val="clear" w:color="auto" w:fill="auto"/>
            <w:vAlign w:val="center"/>
            <w:hideMark/>
          </w:tcPr>
          <w:p w:rsidR="001267BA" w:rsidRPr="00B03421" w:rsidRDefault="001267BA" w:rsidP="00AC368E">
            <w:pPr>
              <w:spacing w:before="20" w:after="20"/>
              <w:jc w:val="center"/>
              <w:rPr>
                <w:rFonts w:ascii="Times New Roman" w:hAnsi="Times New Roman"/>
                <w:b/>
                <w:sz w:val="24"/>
                <w:szCs w:val="24"/>
              </w:rPr>
            </w:pPr>
            <w:r w:rsidRPr="00B03421">
              <w:rPr>
                <w:rFonts w:ascii="Times New Roman" w:hAnsi="Times New Roman"/>
                <w:b/>
                <w:sz w:val="24"/>
                <w:szCs w:val="24"/>
              </w:rPr>
              <w:t>Diện tích tự nhiên (km2)</w:t>
            </w:r>
          </w:p>
        </w:tc>
        <w:tc>
          <w:tcPr>
            <w:tcW w:w="1196" w:type="dxa"/>
            <w:vMerge w:val="restart"/>
            <w:shd w:val="clear" w:color="auto" w:fill="auto"/>
            <w:vAlign w:val="center"/>
            <w:hideMark/>
          </w:tcPr>
          <w:p w:rsidR="001267BA" w:rsidRPr="00B03421" w:rsidRDefault="001267BA" w:rsidP="00AC368E">
            <w:pPr>
              <w:spacing w:before="20" w:after="20"/>
              <w:jc w:val="center"/>
              <w:rPr>
                <w:rFonts w:ascii="Times New Roman" w:hAnsi="Times New Roman"/>
                <w:b/>
                <w:sz w:val="24"/>
                <w:szCs w:val="24"/>
              </w:rPr>
            </w:pPr>
            <w:r w:rsidRPr="00B03421">
              <w:rPr>
                <w:rFonts w:ascii="Times New Roman" w:hAnsi="Times New Roman"/>
                <w:b/>
                <w:sz w:val="24"/>
                <w:szCs w:val="24"/>
              </w:rPr>
              <w:t>Tỷ lệ (%)</w:t>
            </w:r>
          </w:p>
        </w:tc>
        <w:tc>
          <w:tcPr>
            <w:tcW w:w="1220" w:type="dxa"/>
            <w:vMerge w:val="restart"/>
            <w:shd w:val="clear" w:color="auto" w:fill="auto"/>
            <w:vAlign w:val="center"/>
            <w:hideMark/>
          </w:tcPr>
          <w:p w:rsidR="001267BA" w:rsidRPr="00B03421" w:rsidRDefault="001267BA" w:rsidP="00AC368E">
            <w:pPr>
              <w:spacing w:before="20" w:after="20"/>
              <w:jc w:val="center"/>
              <w:rPr>
                <w:rFonts w:ascii="Times New Roman" w:hAnsi="Times New Roman"/>
                <w:b/>
                <w:sz w:val="24"/>
                <w:szCs w:val="24"/>
              </w:rPr>
            </w:pPr>
            <w:r w:rsidRPr="00B03421">
              <w:rPr>
                <w:rFonts w:ascii="Times New Roman" w:hAnsi="Times New Roman"/>
                <w:b/>
                <w:sz w:val="24"/>
                <w:szCs w:val="24"/>
              </w:rPr>
              <w:t>Quy mô dân số (người)</w:t>
            </w:r>
          </w:p>
        </w:tc>
        <w:tc>
          <w:tcPr>
            <w:tcW w:w="1076" w:type="dxa"/>
            <w:vMerge w:val="restart"/>
            <w:shd w:val="clear" w:color="auto" w:fill="auto"/>
            <w:vAlign w:val="center"/>
            <w:hideMark/>
          </w:tcPr>
          <w:p w:rsidR="001267BA" w:rsidRPr="00B03421" w:rsidRDefault="001267BA" w:rsidP="00AC368E">
            <w:pPr>
              <w:spacing w:before="20" w:after="20"/>
              <w:jc w:val="center"/>
              <w:rPr>
                <w:rFonts w:ascii="Times New Roman" w:hAnsi="Times New Roman"/>
                <w:b/>
                <w:sz w:val="24"/>
                <w:szCs w:val="24"/>
              </w:rPr>
            </w:pPr>
            <w:r w:rsidRPr="00B03421">
              <w:rPr>
                <w:rFonts w:ascii="Times New Roman" w:hAnsi="Times New Roman"/>
                <w:b/>
                <w:sz w:val="24"/>
                <w:szCs w:val="24"/>
              </w:rPr>
              <w:t>Tỷ lệ (%)</w:t>
            </w:r>
          </w:p>
        </w:tc>
        <w:tc>
          <w:tcPr>
            <w:tcW w:w="960" w:type="dxa"/>
            <w:vMerge/>
            <w:shd w:val="clear" w:color="auto" w:fill="auto"/>
            <w:vAlign w:val="center"/>
            <w:hideMark/>
          </w:tcPr>
          <w:p w:rsidR="001267BA" w:rsidRPr="00B03421" w:rsidRDefault="001267BA" w:rsidP="00AC368E">
            <w:pPr>
              <w:spacing w:before="20" w:after="20"/>
              <w:rPr>
                <w:rFonts w:ascii="Times New Roman" w:hAnsi="Times New Roman"/>
                <w:b/>
                <w:sz w:val="24"/>
                <w:szCs w:val="24"/>
              </w:rPr>
            </w:pPr>
          </w:p>
        </w:tc>
        <w:tc>
          <w:tcPr>
            <w:tcW w:w="960" w:type="dxa"/>
            <w:vMerge/>
            <w:shd w:val="clear" w:color="auto" w:fill="auto"/>
            <w:vAlign w:val="center"/>
            <w:hideMark/>
          </w:tcPr>
          <w:p w:rsidR="001267BA" w:rsidRPr="00B03421" w:rsidRDefault="001267BA" w:rsidP="00AC368E">
            <w:pPr>
              <w:spacing w:before="20" w:after="20"/>
              <w:rPr>
                <w:rFonts w:ascii="Times New Roman" w:hAnsi="Times New Roman"/>
                <w:b/>
                <w:sz w:val="24"/>
                <w:szCs w:val="24"/>
              </w:rPr>
            </w:pPr>
          </w:p>
        </w:tc>
        <w:tc>
          <w:tcPr>
            <w:tcW w:w="1377" w:type="dxa"/>
            <w:vMerge/>
            <w:shd w:val="clear" w:color="auto" w:fill="auto"/>
            <w:vAlign w:val="center"/>
            <w:hideMark/>
          </w:tcPr>
          <w:p w:rsidR="001267BA" w:rsidRPr="00B03421" w:rsidRDefault="001267BA" w:rsidP="00AC368E">
            <w:pPr>
              <w:spacing w:before="20" w:after="20"/>
              <w:rPr>
                <w:rFonts w:ascii="Times New Roman" w:hAnsi="Times New Roman"/>
                <w:b/>
                <w:sz w:val="24"/>
                <w:szCs w:val="24"/>
              </w:rPr>
            </w:pPr>
          </w:p>
        </w:tc>
      </w:tr>
      <w:tr w:rsidR="001267BA" w:rsidRPr="00B03421" w:rsidTr="00AC368E">
        <w:trPr>
          <w:trHeight w:val="402"/>
          <w:tblHeader/>
        </w:trPr>
        <w:tc>
          <w:tcPr>
            <w:tcW w:w="620"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2230"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3544"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923"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1060"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1196"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1220"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1076"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960"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960"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1377"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r>
      <w:tr w:rsidR="001267BA" w:rsidRPr="00B03421" w:rsidTr="00AC368E">
        <w:trPr>
          <w:trHeight w:val="402"/>
          <w:tblHeader/>
        </w:trPr>
        <w:tc>
          <w:tcPr>
            <w:tcW w:w="620"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2230"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3544"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923"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1060"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1196"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1220"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1076"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960"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960"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c>
          <w:tcPr>
            <w:tcW w:w="1377" w:type="dxa"/>
            <w:vMerge/>
            <w:shd w:val="clear" w:color="auto" w:fill="auto"/>
            <w:vAlign w:val="center"/>
            <w:hideMark/>
          </w:tcPr>
          <w:p w:rsidR="001267BA" w:rsidRPr="00B03421" w:rsidRDefault="001267BA" w:rsidP="00AC368E">
            <w:pPr>
              <w:spacing w:before="20" w:after="20"/>
              <w:rPr>
                <w:rFonts w:ascii="Times New Roman" w:hAnsi="Times New Roman"/>
                <w:sz w:val="24"/>
                <w:szCs w:val="24"/>
              </w:rPr>
            </w:pPr>
          </w:p>
        </w:tc>
      </w:tr>
      <w:tr w:rsidR="001267BA" w:rsidRPr="00B03421" w:rsidTr="00AC368E">
        <w:trPr>
          <w:trHeight w:val="2036"/>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w:t>
            </w:r>
          </w:p>
        </w:tc>
        <w:tc>
          <w:tcPr>
            <w:tcW w:w="2230" w:type="dxa"/>
            <w:shd w:val="clear" w:color="auto" w:fill="auto"/>
            <w:noWrap/>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 xml:space="preserve">Phường Hạc Thành </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10 phường: Trường Thi, Phú Sơn, Điện Biên, Lam Sơn, Ba Đình, Ngọc Trạo, Đông Sơn, Đông Hương, Đông Hải, Đông Vệ và điều chỉnh một phần diện tích tự nhiên, quy mô dân số của 02 phường Đông Thọ, An Hưng</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9</w:t>
            </w:r>
          </w:p>
        </w:tc>
        <w:tc>
          <w:tcPr>
            <w:tcW w:w="10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24,63</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447,82%</w:t>
            </w:r>
          </w:p>
        </w:tc>
        <w:tc>
          <w:tcPr>
            <w:tcW w:w="12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197.142</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938,77%</w:t>
            </w:r>
          </w:p>
        </w:tc>
        <w:tc>
          <w:tcPr>
            <w:tcW w:w="9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221"/>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w:t>
            </w:r>
          </w:p>
        </w:tc>
        <w:tc>
          <w:tcPr>
            <w:tcW w:w="2230" w:type="dxa"/>
            <w:shd w:val="clear" w:color="auto" w:fill="auto"/>
            <w:noWrap/>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 xml:space="preserve">Phường Quảng Phú </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07 phường: Quảng Hưng, Quảng Phú, Quảng Tâm, Quảng Thành, Quảng Đông, Quảng Thịnh, Quảng Cát</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6</w:t>
            </w:r>
          </w:p>
        </w:tc>
        <w:tc>
          <w:tcPr>
            <w:tcW w:w="10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41,34</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751,64%</w:t>
            </w:r>
          </w:p>
        </w:tc>
        <w:tc>
          <w:tcPr>
            <w:tcW w:w="12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77.543</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369,25%</w:t>
            </w:r>
          </w:p>
        </w:tc>
        <w:tc>
          <w:tcPr>
            <w:tcW w:w="960" w:type="dxa"/>
            <w:shd w:val="clear" w:color="auto" w:fill="auto"/>
            <w:vAlign w:val="center"/>
            <w:hideMark/>
          </w:tcPr>
          <w:p w:rsidR="001267BA" w:rsidRPr="00B03421" w:rsidRDefault="001267BA" w:rsidP="00AC368E">
            <w:pPr>
              <w:spacing w:before="20" w:after="20"/>
              <w:jc w:val="center"/>
              <w:rPr>
                <w:rFonts w:ascii="Times New Roman" w:hAnsi="Times New Roman"/>
                <w:i/>
                <w:iCs/>
                <w:sz w:val="24"/>
                <w:szCs w:val="24"/>
              </w:rPr>
            </w:pPr>
            <w:r w:rsidRPr="00B03421">
              <w:rPr>
                <w:rFonts w:ascii="Times New Roman" w:hAnsi="Times New Roman"/>
                <w:i/>
                <w:iCs/>
                <w:sz w:val="24"/>
                <w:szCs w:val="24"/>
              </w:rPr>
              <w:t> </w:t>
            </w:r>
          </w:p>
        </w:tc>
        <w:tc>
          <w:tcPr>
            <w:tcW w:w="960" w:type="dxa"/>
            <w:shd w:val="clear" w:color="auto" w:fill="auto"/>
            <w:vAlign w:val="center"/>
            <w:hideMark/>
          </w:tcPr>
          <w:p w:rsidR="001267BA" w:rsidRPr="00B03421" w:rsidRDefault="001267BA" w:rsidP="00AC368E">
            <w:pPr>
              <w:spacing w:before="20" w:after="20"/>
              <w:jc w:val="center"/>
              <w:rPr>
                <w:rFonts w:ascii="Times New Roman" w:hAnsi="Times New Roman"/>
                <w:i/>
                <w:iCs/>
                <w:sz w:val="24"/>
                <w:szCs w:val="24"/>
              </w:rPr>
            </w:pPr>
            <w:r w:rsidRPr="00B03421">
              <w:rPr>
                <w:rFonts w:ascii="Times New Roman" w:hAnsi="Times New Roman"/>
                <w:i/>
                <w:iCs/>
                <w:sz w:val="24"/>
                <w:szCs w:val="24"/>
              </w:rPr>
              <w:t> </w:t>
            </w:r>
          </w:p>
        </w:tc>
        <w:tc>
          <w:tcPr>
            <w:tcW w:w="1377" w:type="dxa"/>
            <w:shd w:val="clear" w:color="auto" w:fill="auto"/>
            <w:vAlign w:val="center"/>
            <w:hideMark/>
          </w:tcPr>
          <w:p w:rsidR="001267BA" w:rsidRPr="00B03421" w:rsidRDefault="001267BA" w:rsidP="00AC368E">
            <w:pPr>
              <w:spacing w:before="20" w:after="20"/>
              <w:jc w:val="center"/>
              <w:rPr>
                <w:rFonts w:ascii="Times New Roman" w:hAnsi="Times New Roman"/>
                <w:i/>
                <w:iCs/>
                <w:sz w:val="24"/>
                <w:szCs w:val="24"/>
              </w:rPr>
            </w:pPr>
            <w:r w:rsidRPr="00B03421">
              <w:rPr>
                <w:rFonts w:ascii="Times New Roman" w:hAnsi="Times New Roman"/>
                <w:i/>
                <w:iCs/>
                <w:sz w:val="24"/>
                <w:szCs w:val="24"/>
              </w:rPr>
              <w:t> </w:t>
            </w:r>
          </w:p>
        </w:tc>
      </w:tr>
      <w:tr w:rsidR="001267BA" w:rsidRPr="00B03421" w:rsidTr="00AC368E">
        <w:trPr>
          <w:trHeight w:val="175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2230" w:type="dxa"/>
            <w:shd w:val="clear" w:color="auto" w:fill="auto"/>
            <w:noWrap/>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 xml:space="preserve">Phường Đông Quang </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07 xã, phường: Đông Vinh, Đông Quang, Đông Yên, Đông Văn, Đông Phú, Đông Nam, Quảng Thắng và điều chỉnh một phần diện tích tự nhiên, quy mô dân số của phường An Hưng</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7</w:t>
            </w:r>
          </w:p>
        </w:tc>
        <w:tc>
          <w:tcPr>
            <w:tcW w:w="10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48,60</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883,64%</w:t>
            </w:r>
          </w:p>
        </w:tc>
        <w:tc>
          <w:tcPr>
            <w:tcW w:w="12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61.214</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291,50%</w:t>
            </w:r>
          </w:p>
        </w:tc>
        <w:tc>
          <w:tcPr>
            <w:tcW w:w="960" w:type="dxa"/>
            <w:shd w:val="clear" w:color="auto" w:fill="auto"/>
            <w:vAlign w:val="center"/>
            <w:hideMark/>
          </w:tcPr>
          <w:p w:rsidR="001267BA" w:rsidRPr="00B03421" w:rsidRDefault="001267BA" w:rsidP="00AC368E">
            <w:pPr>
              <w:spacing w:before="20" w:after="20"/>
              <w:jc w:val="center"/>
              <w:rPr>
                <w:rFonts w:ascii="Times New Roman" w:hAnsi="Times New Roman"/>
                <w:i/>
                <w:iCs/>
                <w:sz w:val="24"/>
                <w:szCs w:val="24"/>
              </w:rPr>
            </w:pPr>
            <w:r w:rsidRPr="00B03421">
              <w:rPr>
                <w:rFonts w:ascii="Times New Roman" w:hAnsi="Times New Roman"/>
                <w:i/>
                <w:iCs/>
                <w:sz w:val="24"/>
                <w:szCs w:val="24"/>
              </w:rPr>
              <w:t> </w:t>
            </w:r>
          </w:p>
        </w:tc>
        <w:tc>
          <w:tcPr>
            <w:tcW w:w="960" w:type="dxa"/>
            <w:shd w:val="clear" w:color="auto" w:fill="auto"/>
            <w:vAlign w:val="center"/>
            <w:hideMark/>
          </w:tcPr>
          <w:p w:rsidR="001267BA" w:rsidRPr="00B03421" w:rsidRDefault="001267BA" w:rsidP="00AC368E">
            <w:pPr>
              <w:spacing w:before="20" w:after="20"/>
              <w:jc w:val="center"/>
              <w:rPr>
                <w:rFonts w:ascii="Times New Roman" w:hAnsi="Times New Roman"/>
                <w:i/>
                <w:iCs/>
                <w:sz w:val="24"/>
                <w:szCs w:val="24"/>
              </w:rPr>
            </w:pPr>
            <w:r w:rsidRPr="00B03421">
              <w:rPr>
                <w:rFonts w:ascii="Times New Roman" w:hAnsi="Times New Roman"/>
                <w:i/>
                <w:iCs/>
                <w:sz w:val="24"/>
                <w:szCs w:val="24"/>
              </w:rPr>
              <w:t> </w:t>
            </w:r>
          </w:p>
        </w:tc>
        <w:tc>
          <w:tcPr>
            <w:tcW w:w="1377" w:type="dxa"/>
            <w:shd w:val="clear" w:color="auto" w:fill="auto"/>
            <w:vAlign w:val="center"/>
            <w:hideMark/>
          </w:tcPr>
          <w:p w:rsidR="001267BA" w:rsidRPr="00B03421" w:rsidRDefault="001267BA" w:rsidP="00AC368E">
            <w:pPr>
              <w:spacing w:before="20" w:after="20"/>
              <w:jc w:val="center"/>
              <w:rPr>
                <w:rFonts w:ascii="Times New Roman" w:hAnsi="Times New Roman"/>
                <w:i/>
                <w:iCs/>
                <w:sz w:val="24"/>
                <w:szCs w:val="24"/>
              </w:rPr>
            </w:pPr>
            <w:r w:rsidRPr="00B03421">
              <w:rPr>
                <w:rFonts w:ascii="Times New Roman" w:hAnsi="Times New Roman"/>
                <w:i/>
                <w:iCs/>
                <w:sz w:val="24"/>
                <w:szCs w:val="24"/>
              </w:rPr>
              <w:t> </w:t>
            </w:r>
          </w:p>
        </w:tc>
      </w:tr>
      <w:tr w:rsidR="001267BA" w:rsidRPr="00B03421" w:rsidTr="00AC368E">
        <w:trPr>
          <w:trHeight w:val="1203"/>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4</w:t>
            </w:r>
          </w:p>
        </w:tc>
        <w:tc>
          <w:tcPr>
            <w:tcW w:w="2230" w:type="dxa"/>
            <w:shd w:val="clear" w:color="auto" w:fill="auto"/>
            <w:noWrap/>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 xml:space="preserve">Phường Đông Sơn </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08 xã, phường: Đông Hòa, Đông Minh, Đông Hoàng, Đông Khê, Đông Ninh, Rừng Thông, Đông Thịnh, Đông Tân</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w:t>
            </w:r>
          </w:p>
        </w:tc>
        <w:tc>
          <w:tcPr>
            <w:tcW w:w="10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41,71</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758,36%</w:t>
            </w:r>
          </w:p>
        </w:tc>
        <w:tc>
          <w:tcPr>
            <w:tcW w:w="122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58.950</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280,71%</w:t>
            </w:r>
          </w:p>
        </w:tc>
        <w:tc>
          <w:tcPr>
            <w:tcW w:w="9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405"/>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lastRenderedPageBreak/>
              <w:t>5</w:t>
            </w:r>
          </w:p>
        </w:tc>
        <w:tc>
          <w:tcPr>
            <w:tcW w:w="2230" w:type="dxa"/>
            <w:shd w:val="clear" w:color="auto" w:fill="auto"/>
            <w:noWrap/>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 xml:space="preserve">Phường Đông Tiến </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xml:space="preserve">Nhập 05 xã, phường: Đông Tiến, Đông Thanh, Thiệu Vân, Thiệu Khánh, Đông Lĩnh và 02 xã Tân Châu, Thiệu Giao (huyện Thiệu Hóa) </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6</w:t>
            </w:r>
          </w:p>
        </w:tc>
        <w:tc>
          <w:tcPr>
            <w:tcW w:w="10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41,97</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763,09%</w:t>
            </w:r>
          </w:p>
        </w:tc>
        <w:tc>
          <w:tcPr>
            <w:tcW w:w="122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57.844</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275,45%</w:t>
            </w:r>
          </w:p>
        </w:tc>
        <w:tc>
          <w:tcPr>
            <w:tcW w:w="9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403"/>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6</w:t>
            </w:r>
          </w:p>
        </w:tc>
        <w:tc>
          <w:tcPr>
            <w:tcW w:w="2230" w:type="dxa"/>
            <w:shd w:val="clear" w:color="auto" w:fill="auto"/>
            <w:noWrap/>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 xml:space="preserve">Phường Hàm Rồng </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05 phường: Thiệu Dương, Đông Cương, Hàm Rồng, Nam Ngạn, điều chỉnh một phần diện tích tự nhiên, quy mô dân số phường Đông Thọ</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4</w:t>
            </w:r>
          </w:p>
        </w:tc>
        <w:tc>
          <w:tcPr>
            <w:tcW w:w="10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20,88</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379,64%</w:t>
            </w:r>
          </w:p>
        </w:tc>
        <w:tc>
          <w:tcPr>
            <w:tcW w:w="122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63.166</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300,79%</w:t>
            </w:r>
          </w:p>
        </w:tc>
        <w:tc>
          <w:tcPr>
            <w:tcW w:w="960" w:type="dxa"/>
            <w:shd w:val="clear" w:color="auto" w:fill="auto"/>
            <w:vAlign w:val="center"/>
            <w:hideMark/>
          </w:tcPr>
          <w:p w:rsidR="001267BA" w:rsidRPr="00B03421" w:rsidRDefault="001267BA" w:rsidP="00AC368E">
            <w:pPr>
              <w:spacing w:before="120" w:after="120"/>
              <w:jc w:val="center"/>
              <w:rPr>
                <w:rFonts w:ascii="Times New Roman" w:hAnsi="Times New Roman"/>
                <w:b/>
                <w:bCs/>
                <w:i/>
                <w:iCs/>
                <w:sz w:val="24"/>
                <w:szCs w:val="24"/>
              </w:rPr>
            </w:pPr>
            <w:r w:rsidRPr="00B03421">
              <w:rPr>
                <w:rFonts w:ascii="Times New Roman" w:hAnsi="Times New Roman"/>
                <w:b/>
                <w:bCs/>
                <w:i/>
                <w:iCs/>
                <w:sz w:val="24"/>
                <w:szCs w:val="24"/>
              </w:rPr>
              <w:t> </w:t>
            </w:r>
          </w:p>
        </w:tc>
        <w:tc>
          <w:tcPr>
            <w:tcW w:w="960" w:type="dxa"/>
            <w:shd w:val="clear" w:color="auto" w:fill="auto"/>
            <w:vAlign w:val="center"/>
            <w:hideMark/>
          </w:tcPr>
          <w:p w:rsidR="001267BA" w:rsidRPr="00B03421" w:rsidRDefault="001267BA" w:rsidP="00AC368E">
            <w:pPr>
              <w:spacing w:before="120" w:after="120"/>
              <w:jc w:val="center"/>
              <w:rPr>
                <w:rFonts w:ascii="Times New Roman" w:hAnsi="Times New Roman"/>
                <w:b/>
                <w:bCs/>
                <w:i/>
                <w:iCs/>
                <w:sz w:val="24"/>
                <w:szCs w:val="24"/>
              </w:rPr>
            </w:pPr>
            <w:r w:rsidRPr="00B03421">
              <w:rPr>
                <w:rFonts w:ascii="Times New Roman" w:hAnsi="Times New Roman"/>
                <w:b/>
                <w:bCs/>
                <w:i/>
                <w:iCs/>
                <w:sz w:val="24"/>
                <w:szCs w:val="24"/>
              </w:rPr>
              <w:t> </w:t>
            </w:r>
          </w:p>
        </w:tc>
        <w:tc>
          <w:tcPr>
            <w:tcW w:w="1377" w:type="dxa"/>
            <w:shd w:val="clear" w:color="auto" w:fill="auto"/>
            <w:vAlign w:val="center"/>
            <w:hideMark/>
          </w:tcPr>
          <w:p w:rsidR="001267BA" w:rsidRPr="00B03421" w:rsidRDefault="001267BA" w:rsidP="00AC368E">
            <w:pPr>
              <w:spacing w:before="120" w:after="120"/>
              <w:jc w:val="center"/>
              <w:rPr>
                <w:rFonts w:ascii="Times New Roman" w:hAnsi="Times New Roman"/>
                <w:b/>
                <w:bCs/>
                <w:i/>
                <w:iCs/>
                <w:sz w:val="24"/>
                <w:szCs w:val="24"/>
              </w:rPr>
            </w:pPr>
            <w:r w:rsidRPr="00B03421">
              <w:rPr>
                <w:rFonts w:ascii="Times New Roman" w:hAnsi="Times New Roman"/>
                <w:b/>
                <w:bCs/>
                <w:i/>
                <w:iCs/>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w:t>
            </w:r>
          </w:p>
        </w:tc>
        <w:tc>
          <w:tcPr>
            <w:tcW w:w="2230" w:type="dxa"/>
            <w:shd w:val="clear" w:color="auto" w:fill="auto"/>
            <w:noWrap/>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 xml:space="preserve">Phường Nguyệt Viên </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04 phường: Tào Xuyên, Long Anh, Hoằng Quang, Hoằng Đại</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22,30</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405,45%</w:t>
            </w:r>
          </w:p>
        </w:tc>
        <w:tc>
          <w:tcPr>
            <w:tcW w:w="122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34.399</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163,80%</w:t>
            </w:r>
          </w:p>
        </w:tc>
        <w:tc>
          <w:tcPr>
            <w:tcW w:w="9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26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7</w:t>
            </w:r>
          </w:p>
        </w:tc>
        <w:tc>
          <w:tcPr>
            <w:tcW w:w="2230" w:type="dxa"/>
            <w:shd w:val="clear" w:color="auto" w:fill="auto"/>
            <w:noWrap/>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 xml:space="preserve">Phường Sầm Sơn </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07 phường: Quảng Tiến, Quảng Cư, Trung Sơn, Bắc Sơn, Trường Sơn, Quảng Châu và Quảng Thọ</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6</w:t>
            </w:r>
          </w:p>
        </w:tc>
        <w:tc>
          <w:tcPr>
            <w:tcW w:w="10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30,29</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550,73%</w:t>
            </w:r>
          </w:p>
        </w:tc>
        <w:tc>
          <w:tcPr>
            <w:tcW w:w="12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99.866</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475,55%</w:t>
            </w:r>
          </w:p>
        </w:tc>
        <w:tc>
          <w:tcPr>
            <w:tcW w:w="9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26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8</w:t>
            </w:r>
          </w:p>
        </w:tc>
        <w:tc>
          <w:tcPr>
            <w:tcW w:w="2230" w:type="dxa"/>
            <w:shd w:val="clear" w:color="auto" w:fill="auto"/>
            <w:noWrap/>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 xml:space="preserve">Phường Nam Sầm Sơn </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phường: Quảng Vinh, Đại Hùng, Quảng Minh và xã Quảng Giao thuộc huyện Quảng Xương</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18,48</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336,00%</w:t>
            </w:r>
          </w:p>
        </w:tc>
        <w:tc>
          <w:tcPr>
            <w:tcW w:w="12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37.572</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178,91%</w:t>
            </w:r>
          </w:p>
        </w:tc>
        <w:tc>
          <w:tcPr>
            <w:tcW w:w="9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9</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 xml:space="preserve">Phường Bỉm Sơn </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phường: Đông Sơn, Lam Sơn, Ba Đình, Hà Vinh</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51,84</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942,55%</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45.997</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219,03%</w:t>
            </w:r>
          </w:p>
        </w:tc>
        <w:tc>
          <w:tcPr>
            <w:tcW w:w="9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10</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Phường Quang Trung</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phường: Bắc Sơn, Ngọc Trạo, Phú Sơn, Quang Trung</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29,22</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531,27%</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32.808</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156,23%</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lastRenderedPageBreak/>
              <w:t>1</w:t>
            </w:r>
            <w:r>
              <w:rPr>
                <w:rFonts w:ascii="Times New Roman" w:hAnsi="Times New Roman"/>
                <w:sz w:val="24"/>
                <w:szCs w:val="24"/>
              </w:rPr>
              <w:t>1</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Phường Ngọc Sơn</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phường: Hải Châu, Hải Ninh, Thanh Thủy, Thanh Sơn</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38,16</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693,82%</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47.911</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228,15%</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1</w:t>
            </w:r>
            <w:r w:rsidRPr="00B03421">
              <w:rPr>
                <w:rFonts w:ascii="Times New Roman" w:hAnsi="Times New Roman"/>
                <w:sz w:val="24"/>
                <w:szCs w:val="24"/>
              </w:rPr>
              <w:t>2</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Phường Tân Dân</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03 xã, phường: Hải An, Tân Dân và Ngọc Lĩnh</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24,59</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447,09%</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22.095</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105,21%</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w:t>
            </w:r>
            <w:r w:rsidRPr="00B03421">
              <w:rPr>
                <w:rFonts w:ascii="Times New Roman" w:hAnsi="Times New Roman"/>
                <w:sz w:val="24"/>
                <w:szCs w:val="24"/>
              </w:rPr>
              <w:t>3</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Phường Hải Lĩnh</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phường: Hải Lĩnh, Ninh Hải và Định Hải</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41,18</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748,73%</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18.330</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87,29%</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754"/>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w:t>
            </w:r>
            <w:r w:rsidRPr="00B03421">
              <w:rPr>
                <w:rFonts w:ascii="Times New Roman" w:hAnsi="Times New Roman"/>
                <w:sz w:val="24"/>
                <w:szCs w:val="24"/>
              </w:rPr>
              <w:t>4</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Phường Tĩnh Gia</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04 xã, phường: Hải Hòa, Hải Nhân, Bình Minh, Hải Thanh</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32,18</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585,09%</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58.583</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278,97%</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582"/>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w:t>
            </w:r>
            <w:r w:rsidRPr="00B03421">
              <w:rPr>
                <w:rFonts w:ascii="Times New Roman" w:hAnsi="Times New Roman"/>
                <w:sz w:val="24"/>
                <w:szCs w:val="24"/>
              </w:rPr>
              <w:t>5</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Phường Đào Duy Từ</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02 phường: Nguyên Bình, Xuân Lâm</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42,86</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779,27%</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26.206</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124,79%</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w:t>
            </w:r>
            <w:r w:rsidRPr="00B03421">
              <w:rPr>
                <w:rFonts w:ascii="Times New Roman" w:hAnsi="Times New Roman"/>
                <w:sz w:val="24"/>
                <w:szCs w:val="24"/>
              </w:rPr>
              <w:t>6</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Phường Hải Bình</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phường: Hải Bình, Tĩnh Hải, Mai Lâm</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37,74</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686,18%</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33.670</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160,33%</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76"/>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w:t>
            </w:r>
            <w:r w:rsidRPr="00B03421">
              <w:rPr>
                <w:rFonts w:ascii="Times New Roman" w:hAnsi="Times New Roman"/>
                <w:sz w:val="24"/>
                <w:szCs w:val="24"/>
              </w:rPr>
              <w:t>7</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Phường Trúc Lâm</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04 xã, phường: Trúc Lâm, Tùng Lâm, Phú Lâm và Phú Sơn</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81,05</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1473,64%</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23.950</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114,05%</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w:t>
            </w:r>
            <w:r w:rsidRPr="00B03421">
              <w:rPr>
                <w:rFonts w:ascii="Times New Roman" w:hAnsi="Times New Roman"/>
                <w:sz w:val="24"/>
                <w:szCs w:val="24"/>
              </w:rPr>
              <w:t>8</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Phường Nghi Sơn</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phường: Hải Thượng, Hải Hà và Nghi Sơn</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42,82</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778,55%</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32.939</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156,85%</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w:t>
            </w:r>
            <w:r w:rsidRPr="00B03421">
              <w:rPr>
                <w:rFonts w:ascii="Times New Roman" w:hAnsi="Times New Roman"/>
                <w:sz w:val="24"/>
                <w:szCs w:val="24"/>
              </w:rPr>
              <w:t>9</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Các Sơn</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02 xã: Các Sơn, Anh Sơn</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46,88</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156,27%</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21.462</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134,14%</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2</w:t>
            </w:r>
            <w:r w:rsidRPr="00B03421">
              <w:rPr>
                <w:rFonts w:ascii="Times New Roman" w:hAnsi="Times New Roman"/>
                <w:sz w:val="24"/>
                <w:szCs w:val="24"/>
              </w:rPr>
              <w:t>0</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Trường Lâm</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02 xã: Tân Trường, Trường Lâm</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68,16</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227,20%</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21.582</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134,89%</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399"/>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2</w:t>
            </w:r>
            <w:r w:rsidRPr="00B03421">
              <w:rPr>
                <w:rFonts w:ascii="Times New Roman" w:hAnsi="Times New Roman"/>
                <w:sz w:val="24"/>
                <w:szCs w:val="24"/>
              </w:rPr>
              <w:t>1</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Hà Trung</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04 xã, thị trấn: Hà Đông, Hà Ngọc, Yến Sơn và điều chỉnh một phần diện tích tự nhiên, quy mô dân số của thị trấn Hà Trung và xã Hà Bình</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34,14</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113,80%</w:t>
            </w:r>
          </w:p>
        </w:tc>
        <w:tc>
          <w:tcPr>
            <w:tcW w:w="122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30.151</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188,44%</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lastRenderedPageBreak/>
              <w:t>2</w:t>
            </w:r>
            <w:r w:rsidRPr="00B03421">
              <w:rPr>
                <w:rFonts w:ascii="Times New Roman" w:hAnsi="Times New Roman"/>
                <w:sz w:val="24"/>
                <w:szCs w:val="24"/>
              </w:rPr>
              <w:t>2</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Tống Sơn</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04 xã, thị trấn: Hà Tiến, Hà Tân, Hà Sơn và thị trấn Hà Lĩnh</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69,36</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231,20%</w:t>
            </w:r>
          </w:p>
        </w:tc>
        <w:tc>
          <w:tcPr>
            <w:tcW w:w="122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28.733</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179,58%</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2</w:t>
            </w:r>
            <w:r w:rsidRPr="00B03421">
              <w:rPr>
                <w:rFonts w:ascii="Times New Roman" w:hAnsi="Times New Roman"/>
                <w:sz w:val="24"/>
                <w:szCs w:val="24"/>
              </w:rPr>
              <w:t>3</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Hà Long</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thị trấn: Hà Bắc, Hà Giang và thị trấn Hà Long</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65,43</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218,10%</w:t>
            </w:r>
          </w:p>
        </w:tc>
        <w:tc>
          <w:tcPr>
            <w:tcW w:w="122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23.247</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145,29%</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381"/>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2</w:t>
            </w:r>
            <w:r w:rsidRPr="00B03421">
              <w:rPr>
                <w:rFonts w:ascii="Times New Roman" w:hAnsi="Times New Roman"/>
                <w:sz w:val="24"/>
                <w:szCs w:val="24"/>
              </w:rPr>
              <w:t>4</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Hoạt Giang</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Yên Dương, Hoạt Giang và điều chỉnh một phần diện tích tự nhiên, quy mô dân số của thị trấn Hà Trung và xã Hà Bình</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27,34</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91,13%</w:t>
            </w:r>
          </w:p>
        </w:tc>
        <w:tc>
          <w:tcPr>
            <w:tcW w:w="122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21.561</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134,76%</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2</w:t>
            </w:r>
            <w:r w:rsidRPr="00B03421">
              <w:rPr>
                <w:rFonts w:ascii="Times New Roman" w:hAnsi="Times New Roman"/>
                <w:sz w:val="24"/>
                <w:szCs w:val="24"/>
              </w:rPr>
              <w:t>5</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Lĩnh Toại</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04 xã: Lĩnh Toại, Hà Hải, Hà Châu, Thái Lai</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30,48</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101,60%</w:t>
            </w:r>
          </w:p>
        </w:tc>
        <w:tc>
          <w:tcPr>
            <w:tcW w:w="122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24.888</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155,55%</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26</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Triệu Lộc</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Triệu Lộc, Đại Lộc, Tiến Lộc</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29,27</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97,57%</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26.386</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164,91%</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w:t>
            </w:r>
            <w:r>
              <w:rPr>
                <w:rFonts w:ascii="Times New Roman" w:hAnsi="Times New Roman"/>
                <w:sz w:val="24"/>
                <w:szCs w:val="24"/>
              </w:rPr>
              <w:t>7</w:t>
            </w:r>
          </w:p>
        </w:tc>
        <w:tc>
          <w:tcPr>
            <w:tcW w:w="2230" w:type="dxa"/>
            <w:shd w:val="clear" w:color="auto" w:fill="auto"/>
            <w:noWrap/>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 xml:space="preserve">Xã Đông Thành </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Đồng Lộc, Thành Lộc, Cầu Lộc, Tuy Lộc</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26,38</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87,93%</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30.307</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189,42%</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28</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Hậu Lộc</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thị trấn: Thuần Lộc, Mỹ Lộc, Lộc Sơn và thị trấn Hậu Lộc</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24,92</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83,07%</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33.315</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208,22%</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29</w:t>
            </w:r>
          </w:p>
        </w:tc>
        <w:tc>
          <w:tcPr>
            <w:tcW w:w="2230" w:type="dxa"/>
            <w:shd w:val="clear" w:color="auto" w:fill="auto"/>
            <w:noWrap/>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 xml:space="preserve">Xã Hoa Lộc </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06 xã: Liên Lộc, Quang Lộc, Hoa Lộc, Phú Lộc, Xuân Lộc, Hòa Lộc</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5</w:t>
            </w:r>
          </w:p>
        </w:tc>
        <w:tc>
          <w:tcPr>
            <w:tcW w:w="10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34,69</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115,63%</w:t>
            </w:r>
          </w:p>
        </w:tc>
        <w:tc>
          <w:tcPr>
            <w:tcW w:w="12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41.417</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258,86%</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30</w:t>
            </w:r>
          </w:p>
        </w:tc>
        <w:tc>
          <w:tcPr>
            <w:tcW w:w="2230" w:type="dxa"/>
            <w:shd w:val="clear" w:color="auto" w:fill="auto"/>
            <w:noWrap/>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 xml:space="preserve">Xã Vạn Lộc </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05 xã: Minh Lộc, Hải Lộc, Hưng Lộc, Ngư Lộc, Đa Lộc</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w:t>
            </w:r>
          </w:p>
        </w:tc>
        <w:tc>
          <w:tcPr>
            <w:tcW w:w="10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28,40</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94,67%</w:t>
            </w:r>
          </w:p>
        </w:tc>
        <w:tc>
          <w:tcPr>
            <w:tcW w:w="12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70.587</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441,17%</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lastRenderedPageBreak/>
              <w:t>31</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 xml:space="preserve">Xã Nga Sơn </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05 xã, thị trấn: Nga Yên, Nga Thanh, Nga Hiệp, Nga Thủy và thị trấn Nga Sơn</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27,14</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90,47%</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47.176</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294,85%</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32</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Nga Thắng</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Nga Văn, Nga Thắng, Nga Phượng, Nga Thạch</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27,52</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91,73%</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26.542</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165,89%</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Pr>
                <w:rFonts w:ascii="Times New Roman" w:hAnsi="Times New Roman"/>
                <w:sz w:val="24"/>
                <w:szCs w:val="24"/>
              </w:rPr>
              <w:t>33</w:t>
            </w:r>
          </w:p>
        </w:tc>
        <w:tc>
          <w:tcPr>
            <w:tcW w:w="2230" w:type="dxa"/>
            <w:shd w:val="clear" w:color="auto" w:fill="auto"/>
            <w:vAlign w:val="center"/>
            <w:hideMark/>
          </w:tcPr>
          <w:p w:rsidR="001267BA" w:rsidRPr="00B03421" w:rsidRDefault="001267BA" w:rsidP="00AC368E">
            <w:pPr>
              <w:spacing w:before="60" w:after="120"/>
              <w:rPr>
                <w:rFonts w:ascii="Times New Roman" w:hAnsi="Times New Roman"/>
                <w:sz w:val="24"/>
                <w:szCs w:val="24"/>
              </w:rPr>
            </w:pPr>
            <w:r w:rsidRPr="00B03421">
              <w:rPr>
                <w:rFonts w:ascii="Times New Roman" w:hAnsi="Times New Roman"/>
                <w:sz w:val="24"/>
                <w:szCs w:val="24"/>
              </w:rPr>
              <w:t>Xã Hồ Vương</w:t>
            </w:r>
          </w:p>
        </w:tc>
        <w:tc>
          <w:tcPr>
            <w:tcW w:w="3544"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Nhập 04 xã: Nga Hải, Nga Thành, Nga Giáp, Nga Liên</w:t>
            </w:r>
          </w:p>
        </w:tc>
        <w:tc>
          <w:tcPr>
            <w:tcW w:w="923"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19,28</w:t>
            </w:r>
          </w:p>
        </w:tc>
        <w:tc>
          <w:tcPr>
            <w:tcW w:w="1196"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64,27%</w:t>
            </w:r>
          </w:p>
        </w:tc>
        <w:tc>
          <w:tcPr>
            <w:tcW w:w="1220"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27.063</w:t>
            </w:r>
          </w:p>
        </w:tc>
        <w:tc>
          <w:tcPr>
            <w:tcW w:w="1076"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169,14%</w:t>
            </w:r>
          </w:p>
        </w:tc>
        <w:tc>
          <w:tcPr>
            <w:tcW w:w="9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Pr>
                <w:rFonts w:ascii="Times New Roman" w:hAnsi="Times New Roman"/>
                <w:sz w:val="24"/>
                <w:szCs w:val="24"/>
              </w:rPr>
              <w:t>3</w:t>
            </w:r>
            <w:r w:rsidRPr="00B03421">
              <w:rPr>
                <w:rFonts w:ascii="Times New Roman" w:hAnsi="Times New Roman"/>
                <w:sz w:val="24"/>
                <w:szCs w:val="24"/>
              </w:rPr>
              <w:t>4</w:t>
            </w:r>
          </w:p>
        </w:tc>
        <w:tc>
          <w:tcPr>
            <w:tcW w:w="2230" w:type="dxa"/>
            <w:shd w:val="clear" w:color="auto" w:fill="auto"/>
            <w:vAlign w:val="center"/>
            <w:hideMark/>
          </w:tcPr>
          <w:p w:rsidR="001267BA" w:rsidRPr="00B03421" w:rsidRDefault="001267BA" w:rsidP="00AC368E">
            <w:pPr>
              <w:spacing w:before="60" w:after="120"/>
              <w:rPr>
                <w:rFonts w:ascii="Times New Roman" w:hAnsi="Times New Roman"/>
                <w:sz w:val="24"/>
                <w:szCs w:val="24"/>
              </w:rPr>
            </w:pPr>
            <w:r w:rsidRPr="00B03421">
              <w:rPr>
                <w:rFonts w:ascii="Times New Roman" w:hAnsi="Times New Roman"/>
                <w:sz w:val="24"/>
                <w:szCs w:val="24"/>
              </w:rPr>
              <w:t>Xã Tân Tiến</w:t>
            </w:r>
          </w:p>
        </w:tc>
        <w:tc>
          <w:tcPr>
            <w:tcW w:w="3544"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Nhập 03 xã: Nga Tiến, Nga Tân, Nga Thái</w:t>
            </w:r>
          </w:p>
        </w:tc>
        <w:tc>
          <w:tcPr>
            <w:tcW w:w="923"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28,54</w:t>
            </w:r>
          </w:p>
        </w:tc>
        <w:tc>
          <w:tcPr>
            <w:tcW w:w="1196"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95,13%</w:t>
            </w:r>
          </w:p>
        </w:tc>
        <w:tc>
          <w:tcPr>
            <w:tcW w:w="1220"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21.529</w:t>
            </w:r>
          </w:p>
        </w:tc>
        <w:tc>
          <w:tcPr>
            <w:tcW w:w="1076"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134,56%</w:t>
            </w:r>
          </w:p>
        </w:tc>
        <w:tc>
          <w:tcPr>
            <w:tcW w:w="9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Pr>
                <w:rFonts w:ascii="Times New Roman" w:hAnsi="Times New Roman"/>
                <w:sz w:val="24"/>
                <w:szCs w:val="24"/>
              </w:rPr>
              <w:t>3</w:t>
            </w:r>
            <w:r w:rsidRPr="00B03421">
              <w:rPr>
                <w:rFonts w:ascii="Times New Roman" w:hAnsi="Times New Roman"/>
                <w:sz w:val="24"/>
                <w:szCs w:val="24"/>
              </w:rPr>
              <w:t>5</w:t>
            </w:r>
          </w:p>
        </w:tc>
        <w:tc>
          <w:tcPr>
            <w:tcW w:w="2230" w:type="dxa"/>
            <w:shd w:val="clear" w:color="auto" w:fill="auto"/>
            <w:vAlign w:val="center"/>
            <w:hideMark/>
          </w:tcPr>
          <w:p w:rsidR="001267BA" w:rsidRPr="00B03421" w:rsidRDefault="001267BA" w:rsidP="00AC368E">
            <w:pPr>
              <w:spacing w:before="60" w:after="120"/>
              <w:rPr>
                <w:rFonts w:ascii="Times New Roman" w:hAnsi="Times New Roman"/>
                <w:sz w:val="24"/>
                <w:szCs w:val="24"/>
              </w:rPr>
            </w:pPr>
            <w:r w:rsidRPr="00B03421">
              <w:rPr>
                <w:rFonts w:ascii="Times New Roman" w:hAnsi="Times New Roman"/>
                <w:sz w:val="24"/>
                <w:szCs w:val="24"/>
              </w:rPr>
              <w:t>Xã Nga An</w:t>
            </w:r>
          </w:p>
        </w:tc>
        <w:tc>
          <w:tcPr>
            <w:tcW w:w="3544"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Nhập 03 xã: Nga Điền, Nga Phú, Nga An</w:t>
            </w:r>
          </w:p>
        </w:tc>
        <w:tc>
          <w:tcPr>
            <w:tcW w:w="923"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28,10</w:t>
            </w:r>
          </w:p>
        </w:tc>
        <w:tc>
          <w:tcPr>
            <w:tcW w:w="1196"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93,67%</w:t>
            </w:r>
          </w:p>
        </w:tc>
        <w:tc>
          <w:tcPr>
            <w:tcW w:w="1220"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24.950</w:t>
            </w:r>
          </w:p>
        </w:tc>
        <w:tc>
          <w:tcPr>
            <w:tcW w:w="1076"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155,94%</w:t>
            </w:r>
          </w:p>
        </w:tc>
        <w:tc>
          <w:tcPr>
            <w:tcW w:w="9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Pr>
                <w:rFonts w:ascii="Times New Roman" w:hAnsi="Times New Roman"/>
                <w:sz w:val="24"/>
                <w:szCs w:val="24"/>
              </w:rPr>
              <w:t>3</w:t>
            </w:r>
            <w:r w:rsidRPr="00B03421">
              <w:rPr>
                <w:rFonts w:ascii="Times New Roman" w:hAnsi="Times New Roman"/>
                <w:sz w:val="24"/>
                <w:szCs w:val="24"/>
              </w:rPr>
              <w:t>6</w:t>
            </w:r>
          </w:p>
        </w:tc>
        <w:tc>
          <w:tcPr>
            <w:tcW w:w="2230" w:type="dxa"/>
            <w:shd w:val="clear" w:color="auto" w:fill="auto"/>
            <w:vAlign w:val="center"/>
            <w:hideMark/>
          </w:tcPr>
          <w:p w:rsidR="001267BA" w:rsidRPr="00B03421" w:rsidRDefault="001267BA" w:rsidP="00AC368E">
            <w:pPr>
              <w:spacing w:before="60" w:after="120"/>
              <w:rPr>
                <w:rFonts w:ascii="Times New Roman" w:hAnsi="Times New Roman"/>
                <w:sz w:val="24"/>
                <w:szCs w:val="24"/>
              </w:rPr>
            </w:pPr>
            <w:r w:rsidRPr="00B03421">
              <w:rPr>
                <w:rFonts w:ascii="Times New Roman" w:hAnsi="Times New Roman"/>
                <w:sz w:val="24"/>
                <w:szCs w:val="24"/>
              </w:rPr>
              <w:t>Xã Ba Đình</w:t>
            </w:r>
          </w:p>
        </w:tc>
        <w:tc>
          <w:tcPr>
            <w:tcW w:w="3544"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Nhập 04 xã: Ba Đình, Nga Vịnh, Nga Trường, Nga Thiện</w:t>
            </w:r>
          </w:p>
        </w:tc>
        <w:tc>
          <w:tcPr>
            <w:tcW w:w="923"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27,22</w:t>
            </w:r>
          </w:p>
        </w:tc>
        <w:tc>
          <w:tcPr>
            <w:tcW w:w="1196"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90,73%</w:t>
            </w:r>
          </w:p>
        </w:tc>
        <w:tc>
          <w:tcPr>
            <w:tcW w:w="1220"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20.696</w:t>
            </w:r>
          </w:p>
        </w:tc>
        <w:tc>
          <w:tcPr>
            <w:tcW w:w="1076"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129,35%</w:t>
            </w:r>
          </w:p>
        </w:tc>
        <w:tc>
          <w:tcPr>
            <w:tcW w:w="9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02"/>
        </w:trPr>
        <w:tc>
          <w:tcPr>
            <w:tcW w:w="620"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Pr>
                <w:rFonts w:ascii="Times New Roman" w:hAnsi="Times New Roman"/>
                <w:sz w:val="24"/>
                <w:szCs w:val="24"/>
              </w:rPr>
              <w:t>37</w:t>
            </w:r>
          </w:p>
        </w:tc>
        <w:tc>
          <w:tcPr>
            <w:tcW w:w="2230" w:type="dxa"/>
            <w:shd w:val="clear" w:color="auto" w:fill="auto"/>
            <w:vAlign w:val="center"/>
            <w:hideMark/>
          </w:tcPr>
          <w:p w:rsidR="001267BA" w:rsidRPr="00B03421" w:rsidRDefault="001267BA" w:rsidP="00AC368E">
            <w:pPr>
              <w:spacing w:before="60" w:after="120"/>
              <w:rPr>
                <w:rFonts w:ascii="Times New Roman" w:hAnsi="Times New Roman"/>
                <w:sz w:val="24"/>
                <w:szCs w:val="24"/>
              </w:rPr>
            </w:pPr>
            <w:r w:rsidRPr="00B03421">
              <w:rPr>
                <w:rFonts w:ascii="Times New Roman" w:hAnsi="Times New Roman"/>
                <w:sz w:val="24"/>
                <w:szCs w:val="24"/>
              </w:rPr>
              <w:t>Xã Hoằng Hóa</w:t>
            </w:r>
          </w:p>
        </w:tc>
        <w:tc>
          <w:tcPr>
            <w:tcW w:w="3544"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Nhập 06 xã, thị trấn: Hoằng Đức, Hoằng Đồng, Hoằng Đạo, Hoằng Hà, Hoằng Đạt và thị trấn Bút Sơn</w:t>
            </w:r>
          </w:p>
        </w:tc>
        <w:tc>
          <w:tcPr>
            <w:tcW w:w="923"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5</w:t>
            </w:r>
          </w:p>
        </w:tc>
        <w:tc>
          <w:tcPr>
            <w:tcW w:w="10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35,16</w:t>
            </w:r>
          </w:p>
        </w:tc>
        <w:tc>
          <w:tcPr>
            <w:tcW w:w="1196"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117,20%</w:t>
            </w:r>
          </w:p>
        </w:tc>
        <w:tc>
          <w:tcPr>
            <w:tcW w:w="122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43.831</w:t>
            </w:r>
          </w:p>
        </w:tc>
        <w:tc>
          <w:tcPr>
            <w:tcW w:w="1076"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273,94%</w:t>
            </w:r>
          </w:p>
        </w:tc>
        <w:tc>
          <w:tcPr>
            <w:tcW w:w="9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22"/>
        </w:trPr>
        <w:tc>
          <w:tcPr>
            <w:tcW w:w="620"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Pr>
                <w:rFonts w:ascii="Times New Roman" w:hAnsi="Times New Roman"/>
                <w:sz w:val="24"/>
                <w:szCs w:val="24"/>
              </w:rPr>
              <w:t>38</w:t>
            </w:r>
          </w:p>
        </w:tc>
        <w:tc>
          <w:tcPr>
            <w:tcW w:w="2230" w:type="dxa"/>
            <w:shd w:val="clear" w:color="auto" w:fill="auto"/>
            <w:vAlign w:val="center"/>
            <w:hideMark/>
          </w:tcPr>
          <w:p w:rsidR="001267BA" w:rsidRPr="00B03421" w:rsidRDefault="001267BA" w:rsidP="00AC368E">
            <w:pPr>
              <w:spacing w:before="60" w:after="120"/>
              <w:rPr>
                <w:rFonts w:ascii="Times New Roman" w:hAnsi="Times New Roman"/>
                <w:sz w:val="24"/>
                <w:szCs w:val="24"/>
              </w:rPr>
            </w:pPr>
            <w:r w:rsidRPr="00B03421">
              <w:rPr>
                <w:rFonts w:ascii="Times New Roman" w:hAnsi="Times New Roman"/>
                <w:sz w:val="24"/>
                <w:szCs w:val="24"/>
              </w:rPr>
              <w:t>Xã Hoằng Tiến</w:t>
            </w:r>
          </w:p>
        </w:tc>
        <w:tc>
          <w:tcPr>
            <w:tcW w:w="3544"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Nhập 04 xã: Hoằng Yến, Hoằng Tiến, Hoằng Hải, Hoằng Trường</w:t>
            </w:r>
          </w:p>
        </w:tc>
        <w:tc>
          <w:tcPr>
            <w:tcW w:w="923"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23,79</w:t>
            </w:r>
          </w:p>
        </w:tc>
        <w:tc>
          <w:tcPr>
            <w:tcW w:w="1196"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79,30%</w:t>
            </w:r>
          </w:p>
        </w:tc>
        <w:tc>
          <w:tcPr>
            <w:tcW w:w="122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29.687</w:t>
            </w:r>
          </w:p>
        </w:tc>
        <w:tc>
          <w:tcPr>
            <w:tcW w:w="1076"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185,54%</w:t>
            </w:r>
          </w:p>
        </w:tc>
        <w:tc>
          <w:tcPr>
            <w:tcW w:w="9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50"/>
        </w:trPr>
        <w:tc>
          <w:tcPr>
            <w:tcW w:w="620"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Pr>
                <w:rFonts w:ascii="Times New Roman" w:hAnsi="Times New Roman"/>
                <w:sz w:val="24"/>
                <w:szCs w:val="24"/>
              </w:rPr>
              <w:t>39</w:t>
            </w:r>
          </w:p>
        </w:tc>
        <w:tc>
          <w:tcPr>
            <w:tcW w:w="2230" w:type="dxa"/>
            <w:shd w:val="clear" w:color="auto" w:fill="auto"/>
            <w:vAlign w:val="center"/>
            <w:hideMark/>
          </w:tcPr>
          <w:p w:rsidR="001267BA" w:rsidRPr="00B03421" w:rsidRDefault="001267BA" w:rsidP="00AC368E">
            <w:pPr>
              <w:spacing w:before="60" w:after="120"/>
              <w:rPr>
                <w:rFonts w:ascii="Times New Roman" w:hAnsi="Times New Roman"/>
                <w:sz w:val="24"/>
                <w:szCs w:val="24"/>
              </w:rPr>
            </w:pPr>
            <w:r w:rsidRPr="00B03421">
              <w:rPr>
                <w:rFonts w:ascii="Times New Roman" w:hAnsi="Times New Roman"/>
                <w:sz w:val="24"/>
                <w:szCs w:val="24"/>
              </w:rPr>
              <w:t>Xã Hoằng Thanh</w:t>
            </w:r>
          </w:p>
        </w:tc>
        <w:tc>
          <w:tcPr>
            <w:tcW w:w="3544"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Nhập 04 xã: Hoằng Đông, Hoằng Thanh, Hoằng Ngọc, Hoằng Phụ</w:t>
            </w:r>
          </w:p>
        </w:tc>
        <w:tc>
          <w:tcPr>
            <w:tcW w:w="923" w:type="dxa"/>
            <w:shd w:val="clear" w:color="auto" w:fill="auto"/>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23,24</w:t>
            </w:r>
          </w:p>
        </w:tc>
        <w:tc>
          <w:tcPr>
            <w:tcW w:w="1196"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77,47%</w:t>
            </w:r>
          </w:p>
        </w:tc>
        <w:tc>
          <w:tcPr>
            <w:tcW w:w="122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38.386</w:t>
            </w:r>
          </w:p>
        </w:tc>
        <w:tc>
          <w:tcPr>
            <w:tcW w:w="1076"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239,91%</w:t>
            </w:r>
          </w:p>
        </w:tc>
        <w:tc>
          <w:tcPr>
            <w:tcW w:w="9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6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061"/>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40</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Hoằng Lộc</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06 xã: Hoằng Thịnh, Hoằng Thái, Hoằng Lộc, Hoằng Thành, Hoằng Trạch, Hoằng Tân</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5</w:t>
            </w:r>
          </w:p>
        </w:tc>
        <w:tc>
          <w:tcPr>
            <w:tcW w:w="10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20,57</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68,57%</w:t>
            </w:r>
          </w:p>
        </w:tc>
        <w:tc>
          <w:tcPr>
            <w:tcW w:w="12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36.277</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226,73%</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9"/>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41</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Hoằng Châu</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Hoằng Thắng, Hoằng Phong, Hoằng Lưu, Hoằng Châu</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33,31</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111,03%</w:t>
            </w:r>
          </w:p>
        </w:tc>
        <w:tc>
          <w:tcPr>
            <w:tcW w:w="12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33.857</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211,61%</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67"/>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lastRenderedPageBreak/>
              <w:t>42</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Hoằng Sơn</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Hoằng Trinh, Hoằng Sơn, Hoằng Xuyên, Hoằng Cát</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21,90</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73,00%</w:t>
            </w:r>
          </w:p>
        </w:tc>
        <w:tc>
          <w:tcPr>
            <w:tcW w:w="12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27.567</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172,29%</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719"/>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43</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Hoằng Phú</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Hoằng Phú, Hoằng Quý, Hoằng Kim, Hoằng Trung</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15,35</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51,17%</w:t>
            </w:r>
          </w:p>
        </w:tc>
        <w:tc>
          <w:tcPr>
            <w:tcW w:w="12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23.006</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143,79%</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75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44</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Hoằng Giang</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Hoằng Xuân, Hoằng Giang, Hoằng Quỳ, Hoằng Hợp</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30,53</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101,77%</w:t>
            </w:r>
          </w:p>
        </w:tc>
        <w:tc>
          <w:tcPr>
            <w:tcW w:w="12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32.533</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203,33%</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704"/>
        </w:trPr>
        <w:tc>
          <w:tcPr>
            <w:tcW w:w="6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45</w:t>
            </w:r>
          </w:p>
        </w:tc>
        <w:tc>
          <w:tcPr>
            <w:tcW w:w="2230" w:type="dxa"/>
            <w:shd w:val="clear" w:color="auto" w:fill="auto"/>
            <w:noWrap/>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 xml:space="preserve">Xã Lưu Vệ </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03 xã, thị trấn: Quảng Đức, Quảng Định và thị trấn Tân Phong</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26,84</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89,47%</w:t>
            </w:r>
          </w:p>
        </w:tc>
        <w:tc>
          <w:tcPr>
            <w:tcW w:w="12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40.381</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252,38%</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701"/>
        </w:trPr>
        <w:tc>
          <w:tcPr>
            <w:tcW w:w="6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46</w:t>
            </w:r>
          </w:p>
        </w:tc>
        <w:tc>
          <w:tcPr>
            <w:tcW w:w="2230" w:type="dxa"/>
            <w:shd w:val="clear" w:color="auto" w:fill="auto"/>
            <w:noWrap/>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 xml:space="preserve">Xã Quảng Yên </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Quảng Trạch, Quảng Yên, Quảng Hòa, Quảng Long</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24,92</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83,07%</w:t>
            </w:r>
          </w:p>
        </w:tc>
        <w:tc>
          <w:tcPr>
            <w:tcW w:w="12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27.768</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173,55%</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83"/>
        </w:trPr>
        <w:tc>
          <w:tcPr>
            <w:tcW w:w="62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Pr>
                <w:rFonts w:ascii="Times New Roman" w:hAnsi="Times New Roman"/>
                <w:sz w:val="24"/>
                <w:szCs w:val="24"/>
              </w:rPr>
              <w:t>47</w:t>
            </w:r>
          </w:p>
        </w:tc>
        <w:tc>
          <w:tcPr>
            <w:tcW w:w="2230" w:type="dxa"/>
            <w:shd w:val="clear" w:color="auto" w:fill="auto"/>
            <w:noWrap/>
            <w:vAlign w:val="center"/>
            <w:hideMark/>
          </w:tcPr>
          <w:p w:rsidR="001267BA" w:rsidRPr="00B03421" w:rsidRDefault="001267BA" w:rsidP="00AC368E">
            <w:pPr>
              <w:spacing w:before="60" w:after="40"/>
              <w:rPr>
                <w:rFonts w:ascii="Times New Roman" w:hAnsi="Times New Roman"/>
                <w:sz w:val="24"/>
                <w:szCs w:val="24"/>
              </w:rPr>
            </w:pPr>
            <w:r w:rsidRPr="00B03421">
              <w:rPr>
                <w:rFonts w:ascii="Times New Roman" w:hAnsi="Times New Roman"/>
                <w:sz w:val="24"/>
                <w:szCs w:val="24"/>
              </w:rPr>
              <w:t xml:space="preserve">Xã Quảng Ngọc </w:t>
            </w:r>
          </w:p>
        </w:tc>
        <w:tc>
          <w:tcPr>
            <w:tcW w:w="3544"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Nhập 04 xã: Quảng Hợp, Quảng Văn, Quảng Ngọc, Quảng Phúc</w:t>
            </w:r>
          </w:p>
        </w:tc>
        <w:tc>
          <w:tcPr>
            <w:tcW w:w="923"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34,39</w:t>
            </w:r>
          </w:p>
        </w:tc>
        <w:tc>
          <w:tcPr>
            <w:tcW w:w="1196"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114,63%</w:t>
            </w:r>
          </w:p>
        </w:tc>
        <w:tc>
          <w:tcPr>
            <w:tcW w:w="122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33.588</w:t>
            </w:r>
          </w:p>
        </w:tc>
        <w:tc>
          <w:tcPr>
            <w:tcW w:w="1076"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209,93%</w:t>
            </w:r>
          </w:p>
        </w:tc>
        <w:tc>
          <w:tcPr>
            <w:tcW w:w="9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Pr>
                <w:rFonts w:ascii="Times New Roman" w:hAnsi="Times New Roman"/>
                <w:sz w:val="24"/>
                <w:szCs w:val="24"/>
              </w:rPr>
              <w:t>48</w:t>
            </w:r>
          </w:p>
        </w:tc>
        <w:tc>
          <w:tcPr>
            <w:tcW w:w="2230" w:type="dxa"/>
            <w:shd w:val="clear" w:color="auto" w:fill="auto"/>
            <w:noWrap/>
            <w:vAlign w:val="center"/>
            <w:hideMark/>
          </w:tcPr>
          <w:p w:rsidR="001267BA" w:rsidRPr="00B03421" w:rsidRDefault="001267BA" w:rsidP="00AC368E">
            <w:pPr>
              <w:spacing w:before="60" w:after="40"/>
              <w:rPr>
                <w:rFonts w:ascii="Times New Roman" w:hAnsi="Times New Roman"/>
                <w:sz w:val="24"/>
                <w:szCs w:val="24"/>
              </w:rPr>
            </w:pPr>
            <w:r w:rsidRPr="00B03421">
              <w:rPr>
                <w:rFonts w:ascii="Times New Roman" w:hAnsi="Times New Roman"/>
                <w:sz w:val="24"/>
                <w:szCs w:val="24"/>
              </w:rPr>
              <w:t xml:space="preserve">Xã Quảng Ninh </w:t>
            </w:r>
          </w:p>
        </w:tc>
        <w:tc>
          <w:tcPr>
            <w:tcW w:w="3544"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Nhập 03 xã: Quảng Ninh, Quảng Nhân, Quảng Hải</w:t>
            </w:r>
          </w:p>
        </w:tc>
        <w:tc>
          <w:tcPr>
            <w:tcW w:w="923"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17,10</w:t>
            </w:r>
          </w:p>
        </w:tc>
        <w:tc>
          <w:tcPr>
            <w:tcW w:w="1196"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57,00%</w:t>
            </w:r>
          </w:p>
        </w:tc>
        <w:tc>
          <w:tcPr>
            <w:tcW w:w="122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26.580</w:t>
            </w:r>
          </w:p>
        </w:tc>
        <w:tc>
          <w:tcPr>
            <w:tcW w:w="1076"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166,13%</w:t>
            </w:r>
          </w:p>
        </w:tc>
        <w:tc>
          <w:tcPr>
            <w:tcW w:w="9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744"/>
        </w:trPr>
        <w:tc>
          <w:tcPr>
            <w:tcW w:w="62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Pr>
                <w:rFonts w:ascii="Times New Roman" w:hAnsi="Times New Roman"/>
                <w:sz w:val="24"/>
                <w:szCs w:val="24"/>
              </w:rPr>
              <w:t>49</w:t>
            </w:r>
          </w:p>
        </w:tc>
        <w:tc>
          <w:tcPr>
            <w:tcW w:w="2230" w:type="dxa"/>
            <w:shd w:val="clear" w:color="auto" w:fill="auto"/>
            <w:noWrap/>
            <w:vAlign w:val="center"/>
            <w:hideMark/>
          </w:tcPr>
          <w:p w:rsidR="001267BA" w:rsidRPr="00B03421" w:rsidRDefault="001267BA" w:rsidP="00AC368E">
            <w:pPr>
              <w:spacing w:before="60" w:after="40"/>
              <w:rPr>
                <w:rFonts w:ascii="Times New Roman" w:hAnsi="Times New Roman"/>
                <w:sz w:val="24"/>
                <w:szCs w:val="24"/>
              </w:rPr>
            </w:pPr>
            <w:r w:rsidRPr="00B03421">
              <w:rPr>
                <w:rFonts w:ascii="Times New Roman" w:hAnsi="Times New Roman"/>
                <w:sz w:val="24"/>
                <w:szCs w:val="24"/>
              </w:rPr>
              <w:t xml:space="preserve">Xã Quảng Bình </w:t>
            </w:r>
          </w:p>
        </w:tc>
        <w:tc>
          <w:tcPr>
            <w:tcW w:w="3544"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Nhập 04 xã: Quảng Bình, Quảng Lưu, Quảng Lộc, Quảng Thái</w:t>
            </w:r>
          </w:p>
        </w:tc>
        <w:tc>
          <w:tcPr>
            <w:tcW w:w="923"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23,51</w:t>
            </w:r>
          </w:p>
        </w:tc>
        <w:tc>
          <w:tcPr>
            <w:tcW w:w="1196"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78,37%</w:t>
            </w:r>
          </w:p>
        </w:tc>
        <w:tc>
          <w:tcPr>
            <w:tcW w:w="122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38.013</w:t>
            </w:r>
          </w:p>
        </w:tc>
        <w:tc>
          <w:tcPr>
            <w:tcW w:w="1076"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237,58%</w:t>
            </w:r>
          </w:p>
        </w:tc>
        <w:tc>
          <w:tcPr>
            <w:tcW w:w="9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Pr>
                <w:rFonts w:ascii="Times New Roman" w:hAnsi="Times New Roman"/>
                <w:sz w:val="24"/>
                <w:szCs w:val="24"/>
              </w:rPr>
              <w:t>50</w:t>
            </w:r>
          </w:p>
        </w:tc>
        <w:tc>
          <w:tcPr>
            <w:tcW w:w="2230" w:type="dxa"/>
            <w:shd w:val="clear" w:color="auto" w:fill="auto"/>
            <w:noWrap/>
            <w:vAlign w:val="center"/>
            <w:hideMark/>
          </w:tcPr>
          <w:p w:rsidR="001267BA" w:rsidRPr="00B03421" w:rsidRDefault="001267BA" w:rsidP="00AC368E">
            <w:pPr>
              <w:spacing w:before="60" w:after="40"/>
              <w:rPr>
                <w:rFonts w:ascii="Times New Roman" w:hAnsi="Times New Roman"/>
                <w:sz w:val="24"/>
                <w:szCs w:val="24"/>
              </w:rPr>
            </w:pPr>
            <w:r w:rsidRPr="00B03421">
              <w:rPr>
                <w:rFonts w:ascii="Times New Roman" w:hAnsi="Times New Roman"/>
                <w:sz w:val="24"/>
                <w:szCs w:val="24"/>
              </w:rPr>
              <w:t xml:space="preserve">Xã Tiên Trang </w:t>
            </w:r>
          </w:p>
        </w:tc>
        <w:tc>
          <w:tcPr>
            <w:tcW w:w="3544"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Nhập 03 xã: Tiên Trang, Quảng Thạch, Quảng Nham</w:t>
            </w:r>
          </w:p>
        </w:tc>
        <w:tc>
          <w:tcPr>
            <w:tcW w:w="923"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17,75</w:t>
            </w:r>
          </w:p>
        </w:tc>
        <w:tc>
          <w:tcPr>
            <w:tcW w:w="1196"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59,17%</w:t>
            </w:r>
          </w:p>
        </w:tc>
        <w:tc>
          <w:tcPr>
            <w:tcW w:w="122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40.809</w:t>
            </w:r>
          </w:p>
        </w:tc>
        <w:tc>
          <w:tcPr>
            <w:tcW w:w="1076"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255,06%</w:t>
            </w:r>
          </w:p>
        </w:tc>
        <w:tc>
          <w:tcPr>
            <w:tcW w:w="9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Pr>
                <w:rFonts w:ascii="Times New Roman" w:hAnsi="Times New Roman"/>
                <w:sz w:val="24"/>
                <w:szCs w:val="24"/>
              </w:rPr>
              <w:t>51</w:t>
            </w:r>
          </w:p>
        </w:tc>
        <w:tc>
          <w:tcPr>
            <w:tcW w:w="2230" w:type="dxa"/>
            <w:shd w:val="clear" w:color="auto" w:fill="auto"/>
            <w:noWrap/>
            <w:vAlign w:val="center"/>
            <w:hideMark/>
          </w:tcPr>
          <w:p w:rsidR="001267BA" w:rsidRPr="00B03421" w:rsidRDefault="001267BA" w:rsidP="00AC368E">
            <w:pPr>
              <w:spacing w:before="60" w:after="40"/>
              <w:rPr>
                <w:rFonts w:ascii="Times New Roman" w:hAnsi="Times New Roman"/>
                <w:sz w:val="24"/>
                <w:szCs w:val="24"/>
              </w:rPr>
            </w:pPr>
            <w:r w:rsidRPr="00B03421">
              <w:rPr>
                <w:rFonts w:ascii="Times New Roman" w:hAnsi="Times New Roman"/>
                <w:sz w:val="24"/>
                <w:szCs w:val="24"/>
              </w:rPr>
              <w:t xml:space="preserve">Xã Quảng Chính </w:t>
            </w:r>
          </w:p>
        </w:tc>
        <w:tc>
          <w:tcPr>
            <w:tcW w:w="3544"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Nhập 04 xã: Quảng Trường, Quảng Khê, Quảng Chính, Quảng Trung</w:t>
            </w:r>
          </w:p>
        </w:tc>
        <w:tc>
          <w:tcPr>
            <w:tcW w:w="923"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26,14</w:t>
            </w:r>
          </w:p>
        </w:tc>
        <w:tc>
          <w:tcPr>
            <w:tcW w:w="1196"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87,13%</w:t>
            </w:r>
          </w:p>
        </w:tc>
        <w:tc>
          <w:tcPr>
            <w:tcW w:w="122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30.765</w:t>
            </w:r>
          </w:p>
        </w:tc>
        <w:tc>
          <w:tcPr>
            <w:tcW w:w="1076"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192,28%</w:t>
            </w:r>
          </w:p>
        </w:tc>
        <w:tc>
          <w:tcPr>
            <w:tcW w:w="9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260"/>
        </w:trPr>
        <w:tc>
          <w:tcPr>
            <w:tcW w:w="620"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Pr>
                <w:rFonts w:ascii="Times New Roman" w:hAnsi="Times New Roman"/>
                <w:sz w:val="24"/>
                <w:szCs w:val="24"/>
              </w:rPr>
              <w:t>52</w:t>
            </w:r>
          </w:p>
        </w:tc>
        <w:tc>
          <w:tcPr>
            <w:tcW w:w="2230" w:type="dxa"/>
            <w:shd w:val="clear" w:color="auto" w:fill="auto"/>
            <w:noWrap/>
            <w:vAlign w:val="center"/>
            <w:hideMark/>
          </w:tcPr>
          <w:p w:rsidR="001267BA" w:rsidRPr="00B03421" w:rsidRDefault="001267BA" w:rsidP="00AC368E">
            <w:pPr>
              <w:spacing w:before="60" w:after="40"/>
              <w:rPr>
                <w:rFonts w:ascii="Times New Roman" w:hAnsi="Times New Roman"/>
                <w:sz w:val="24"/>
                <w:szCs w:val="24"/>
              </w:rPr>
            </w:pPr>
            <w:r w:rsidRPr="00B03421">
              <w:rPr>
                <w:rFonts w:ascii="Times New Roman" w:hAnsi="Times New Roman"/>
                <w:sz w:val="24"/>
                <w:szCs w:val="24"/>
              </w:rPr>
              <w:t>Xã Nông Cống</w:t>
            </w:r>
          </w:p>
        </w:tc>
        <w:tc>
          <w:tcPr>
            <w:tcW w:w="3544"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Nhập 06 xã, thị trấn: Vạn Thắng, Vạn Hòa, Vạn Thiện, Minh Nghĩa, Minh Khôi và thị trấn Nông Cống</w:t>
            </w:r>
          </w:p>
        </w:tc>
        <w:tc>
          <w:tcPr>
            <w:tcW w:w="923"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5</w:t>
            </w:r>
          </w:p>
        </w:tc>
        <w:tc>
          <w:tcPr>
            <w:tcW w:w="10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50,70</w:t>
            </w:r>
          </w:p>
        </w:tc>
        <w:tc>
          <w:tcPr>
            <w:tcW w:w="1196"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169,00%</w:t>
            </w:r>
          </w:p>
        </w:tc>
        <w:tc>
          <w:tcPr>
            <w:tcW w:w="122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50.439</w:t>
            </w:r>
          </w:p>
        </w:tc>
        <w:tc>
          <w:tcPr>
            <w:tcW w:w="1076"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315,24%</w:t>
            </w:r>
          </w:p>
        </w:tc>
        <w:tc>
          <w:tcPr>
            <w:tcW w:w="9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Pr>
                <w:rFonts w:ascii="Times New Roman" w:hAnsi="Times New Roman"/>
                <w:sz w:val="24"/>
                <w:szCs w:val="24"/>
              </w:rPr>
              <w:t>53</w:t>
            </w:r>
          </w:p>
        </w:tc>
        <w:tc>
          <w:tcPr>
            <w:tcW w:w="2230" w:type="dxa"/>
            <w:shd w:val="clear" w:color="auto" w:fill="auto"/>
            <w:noWrap/>
            <w:vAlign w:val="center"/>
            <w:hideMark/>
          </w:tcPr>
          <w:p w:rsidR="001267BA" w:rsidRPr="00B03421" w:rsidRDefault="001267BA" w:rsidP="00AC368E">
            <w:pPr>
              <w:spacing w:before="60" w:after="40"/>
              <w:rPr>
                <w:rFonts w:ascii="Times New Roman" w:hAnsi="Times New Roman"/>
                <w:sz w:val="24"/>
                <w:szCs w:val="24"/>
              </w:rPr>
            </w:pPr>
            <w:r w:rsidRPr="00B03421">
              <w:rPr>
                <w:rFonts w:ascii="Times New Roman" w:hAnsi="Times New Roman"/>
                <w:sz w:val="24"/>
                <w:szCs w:val="24"/>
              </w:rPr>
              <w:t>Xã Thắng Lợi</w:t>
            </w:r>
          </w:p>
        </w:tc>
        <w:tc>
          <w:tcPr>
            <w:tcW w:w="3544"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Nhập 04 xã: Trung Thành, Tế Nông, Tế Thắng, Tế Lợi</w:t>
            </w:r>
          </w:p>
        </w:tc>
        <w:tc>
          <w:tcPr>
            <w:tcW w:w="923" w:type="dxa"/>
            <w:shd w:val="clear" w:color="auto" w:fill="auto"/>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40,26</w:t>
            </w:r>
          </w:p>
        </w:tc>
        <w:tc>
          <w:tcPr>
            <w:tcW w:w="1196"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134,20%</w:t>
            </w:r>
          </w:p>
        </w:tc>
        <w:tc>
          <w:tcPr>
            <w:tcW w:w="122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27.909</w:t>
            </w:r>
          </w:p>
        </w:tc>
        <w:tc>
          <w:tcPr>
            <w:tcW w:w="1076"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174,43%</w:t>
            </w:r>
          </w:p>
        </w:tc>
        <w:tc>
          <w:tcPr>
            <w:tcW w:w="9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60" w:after="4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260"/>
        </w:trPr>
        <w:tc>
          <w:tcPr>
            <w:tcW w:w="620" w:type="dxa"/>
            <w:shd w:val="clear" w:color="auto" w:fill="auto"/>
            <w:vAlign w:val="center"/>
            <w:hideMark/>
          </w:tcPr>
          <w:p w:rsidR="001267BA" w:rsidRPr="00B03421" w:rsidRDefault="001267BA" w:rsidP="00AC368E">
            <w:pPr>
              <w:jc w:val="center"/>
              <w:rPr>
                <w:rFonts w:ascii="Times New Roman" w:hAnsi="Times New Roman"/>
                <w:sz w:val="24"/>
                <w:szCs w:val="24"/>
              </w:rPr>
            </w:pPr>
            <w:r>
              <w:rPr>
                <w:rFonts w:ascii="Times New Roman" w:hAnsi="Times New Roman"/>
                <w:sz w:val="24"/>
                <w:szCs w:val="24"/>
              </w:rPr>
              <w:lastRenderedPageBreak/>
              <w:t>54</w:t>
            </w:r>
          </w:p>
        </w:tc>
        <w:tc>
          <w:tcPr>
            <w:tcW w:w="2230" w:type="dxa"/>
            <w:shd w:val="clear" w:color="auto" w:fill="auto"/>
            <w:noWrap/>
            <w:vAlign w:val="center"/>
            <w:hideMark/>
          </w:tcPr>
          <w:p w:rsidR="001267BA" w:rsidRPr="00B03421" w:rsidRDefault="001267BA" w:rsidP="00AC368E">
            <w:pPr>
              <w:rPr>
                <w:rFonts w:ascii="Times New Roman" w:hAnsi="Times New Roman"/>
                <w:sz w:val="24"/>
                <w:szCs w:val="24"/>
              </w:rPr>
            </w:pPr>
            <w:r w:rsidRPr="00B03421">
              <w:rPr>
                <w:rFonts w:ascii="Times New Roman" w:hAnsi="Times New Roman"/>
                <w:sz w:val="24"/>
                <w:szCs w:val="24"/>
              </w:rPr>
              <w:t>Xã Trung Chính</w:t>
            </w:r>
          </w:p>
        </w:tc>
        <w:tc>
          <w:tcPr>
            <w:tcW w:w="3544" w:type="dxa"/>
            <w:shd w:val="clear" w:color="auto" w:fill="auto"/>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Nhập 06 xã: Tân Phúc, Tân Thọ, Tân Khang, Trung Chính, Hoàng Sơn, Hoàng Giang</w:t>
            </w:r>
          </w:p>
        </w:tc>
        <w:tc>
          <w:tcPr>
            <w:tcW w:w="923" w:type="dxa"/>
            <w:shd w:val="clear" w:color="auto" w:fill="auto"/>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5</w:t>
            </w:r>
          </w:p>
        </w:tc>
        <w:tc>
          <w:tcPr>
            <w:tcW w:w="106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44,09</w:t>
            </w:r>
          </w:p>
        </w:tc>
        <w:tc>
          <w:tcPr>
            <w:tcW w:w="1196"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146,97%</w:t>
            </w:r>
          </w:p>
        </w:tc>
        <w:tc>
          <w:tcPr>
            <w:tcW w:w="122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35.440</w:t>
            </w:r>
          </w:p>
        </w:tc>
        <w:tc>
          <w:tcPr>
            <w:tcW w:w="1076"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221,50%</w:t>
            </w:r>
          </w:p>
        </w:tc>
        <w:tc>
          <w:tcPr>
            <w:tcW w:w="96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jc w:val="center"/>
              <w:rPr>
                <w:rFonts w:ascii="Times New Roman" w:hAnsi="Times New Roman"/>
                <w:sz w:val="24"/>
                <w:szCs w:val="24"/>
              </w:rPr>
            </w:pPr>
            <w:r>
              <w:rPr>
                <w:rFonts w:ascii="Times New Roman" w:hAnsi="Times New Roman"/>
                <w:sz w:val="24"/>
                <w:szCs w:val="24"/>
              </w:rPr>
              <w:t>55</w:t>
            </w:r>
          </w:p>
        </w:tc>
        <w:tc>
          <w:tcPr>
            <w:tcW w:w="2230" w:type="dxa"/>
            <w:shd w:val="clear" w:color="auto" w:fill="auto"/>
            <w:noWrap/>
            <w:vAlign w:val="center"/>
            <w:hideMark/>
          </w:tcPr>
          <w:p w:rsidR="001267BA" w:rsidRPr="00B03421" w:rsidRDefault="001267BA" w:rsidP="00AC368E">
            <w:pPr>
              <w:rPr>
                <w:rFonts w:ascii="Times New Roman" w:hAnsi="Times New Roman"/>
                <w:sz w:val="24"/>
                <w:szCs w:val="24"/>
              </w:rPr>
            </w:pPr>
            <w:r w:rsidRPr="00B03421">
              <w:rPr>
                <w:rFonts w:ascii="Times New Roman" w:hAnsi="Times New Roman"/>
                <w:sz w:val="24"/>
                <w:szCs w:val="24"/>
              </w:rPr>
              <w:t>Xã Trường Văn</w:t>
            </w:r>
          </w:p>
        </w:tc>
        <w:tc>
          <w:tcPr>
            <w:tcW w:w="3544" w:type="dxa"/>
            <w:shd w:val="clear" w:color="auto" w:fill="auto"/>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Nhập 04 xã: Trường Minh, Trường Trung, Trường Sơn, Trường Giang</w:t>
            </w:r>
          </w:p>
        </w:tc>
        <w:tc>
          <w:tcPr>
            <w:tcW w:w="923" w:type="dxa"/>
            <w:shd w:val="clear" w:color="auto" w:fill="auto"/>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28,32</w:t>
            </w:r>
          </w:p>
        </w:tc>
        <w:tc>
          <w:tcPr>
            <w:tcW w:w="1196"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94,40%</w:t>
            </w:r>
          </w:p>
        </w:tc>
        <w:tc>
          <w:tcPr>
            <w:tcW w:w="122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22.169</w:t>
            </w:r>
          </w:p>
        </w:tc>
        <w:tc>
          <w:tcPr>
            <w:tcW w:w="1076"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138,56%</w:t>
            </w:r>
          </w:p>
        </w:tc>
        <w:tc>
          <w:tcPr>
            <w:tcW w:w="96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jc w:val="center"/>
              <w:rPr>
                <w:rFonts w:ascii="Times New Roman" w:hAnsi="Times New Roman"/>
                <w:sz w:val="24"/>
                <w:szCs w:val="24"/>
              </w:rPr>
            </w:pPr>
            <w:r>
              <w:rPr>
                <w:rFonts w:ascii="Times New Roman" w:hAnsi="Times New Roman"/>
                <w:sz w:val="24"/>
                <w:szCs w:val="24"/>
              </w:rPr>
              <w:t>56</w:t>
            </w:r>
          </w:p>
        </w:tc>
        <w:tc>
          <w:tcPr>
            <w:tcW w:w="2230" w:type="dxa"/>
            <w:shd w:val="clear" w:color="auto" w:fill="auto"/>
            <w:noWrap/>
            <w:vAlign w:val="center"/>
            <w:hideMark/>
          </w:tcPr>
          <w:p w:rsidR="001267BA" w:rsidRPr="00B03421" w:rsidRDefault="001267BA" w:rsidP="00AC368E">
            <w:pPr>
              <w:rPr>
                <w:rFonts w:ascii="Times New Roman" w:hAnsi="Times New Roman"/>
                <w:sz w:val="24"/>
                <w:szCs w:val="24"/>
              </w:rPr>
            </w:pPr>
            <w:r w:rsidRPr="00B03421">
              <w:rPr>
                <w:rFonts w:ascii="Times New Roman" w:hAnsi="Times New Roman"/>
                <w:sz w:val="24"/>
                <w:szCs w:val="24"/>
              </w:rPr>
              <w:t>Xã Thăng Bình</w:t>
            </w:r>
          </w:p>
        </w:tc>
        <w:tc>
          <w:tcPr>
            <w:tcW w:w="3544" w:type="dxa"/>
            <w:shd w:val="clear" w:color="auto" w:fill="auto"/>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Nhập 03 xã: Thăng Long, Thăng Thọ, Thăng Bình</w:t>
            </w:r>
          </w:p>
        </w:tc>
        <w:tc>
          <w:tcPr>
            <w:tcW w:w="923" w:type="dxa"/>
            <w:shd w:val="clear" w:color="auto" w:fill="auto"/>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34,73</w:t>
            </w:r>
          </w:p>
        </w:tc>
        <w:tc>
          <w:tcPr>
            <w:tcW w:w="1196"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115,77%</w:t>
            </w:r>
          </w:p>
        </w:tc>
        <w:tc>
          <w:tcPr>
            <w:tcW w:w="122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28.864</w:t>
            </w:r>
          </w:p>
        </w:tc>
        <w:tc>
          <w:tcPr>
            <w:tcW w:w="1076"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180,40%</w:t>
            </w:r>
          </w:p>
        </w:tc>
        <w:tc>
          <w:tcPr>
            <w:tcW w:w="96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jc w:val="center"/>
              <w:rPr>
                <w:rFonts w:ascii="Times New Roman" w:hAnsi="Times New Roman"/>
                <w:sz w:val="24"/>
                <w:szCs w:val="24"/>
              </w:rPr>
            </w:pPr>
            <w:r>
              <w:rPr>
                <w:rFonts w:ascii="Times New Roman" w:hAnsi="Times New Roman"/>
                <w:sz w:val="24"/>
                <w:szCs w:val="24"/>
              </w:rPr>
              <w:t>57</w:t>
            </w:r>
          </w:p>
        </w:tc>
        <w:tc>
          <w:tcPr>
            <w:tcW w:w="2230" w:type="dxa"/>
            <w:shd w:val="clear" w:color="auto" w:fill="auto"/>
            <w:noWrap/>
            <w:vAlign w:val="center"/>
            <w:hideMark/>
          </w:tcPr>
          <w:p w:rsidR="001267BA" w:rsidRPr="00B03421" w:rsidRDefault="001267BA" w:rsidP="00AC368E">
            <w:pPr>
              <w:rPr>
                <w:rFonts w:ascii="Times New Roman" w:hAnsi="Times New Roman"/>
                <w:sz w:val="24"/>
                <w:szCs w:val="24"/>
              </w:rPr>
            </w:pPr>
            <w:r w:rsidRPr="00B03421">
              <w:rPr>
                <w:rFonts w:ascii="Times New Roman" w:hAnsi="Times New Roman"/>
                <w:sz w:val="24"/>
                <w:szCs w:val="24"/>
              </w:rPr>
              <w:t>Xã Tượng Lĩnh</w:t>
            </w:r>
          </w:p>
        </w:tc>
        <w:tc>
          <w:tcPr>
            <w:tcW w:w="3544" w:type="dxa"/>
            <w:shd w:val="clear" w:color="auto" w:fill="auto"/>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Nhập 03 xã: Tượng Sơn, Tượng Lĩnh, Tượng Văn</w:t>
            </w:r>
          </w:p>
        </w:tc>
        <w:tc>
          <w:tcPr>
            <w:tcW w:w="923" w:type="dxa"/>
            <w:shd w:val="clear" w:color="auto" w:fill="auto"/>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33,23</w:t>
            </w:r>
          </w:p>
        </w:tc>
        <w:tc>
          <w:tcPr>
            <w:tcW w:w="1196"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110,77%</w:t>
            </w:r>
          </w:p>
        </w:tc>
        <w:tc>
          <w:tcPr>
            <w:tcW w:w="122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18.025</w:t>
            </w:r>
          </w:p>
        </w:tc>
        <w:tc>
          <w:tcPr>
            <w:tcW w:w="1076"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112,66%</w:t>
            </w:r>
          </w:p>
        </w:tc>
        <w:tc>
          <w:tcPr>
            <w:tcW w:w="96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575"/>
        </w:trPr>
        <w:tc>
          <w:tcPr>
            <w:tcW w:w="620" w:type="dxa"/>
            <w:shd w:val="clear" w:color="auto" w:fill="auto"/>
            <w:vAlign w:val="center"/>
            <w:hideMark/>
          </w:tcPr>
          <w:p w:rsidR="001267BA" w:rsidRPr="00B03421" w:rsidRDefault="001267BA" w:rsidP="00AC368E">
            <w:pPr>
              <w:jc w:val="center"/>
              <w:rPr>
                <w:rFonts w:ascii="Times New Roman" w:hAnsi="Times New Roman"/>
                <w:sz w:val="24"/>
                <w:szCs w:val="24"/>
              </w:rPr>
            </w:pPr>
            <w:r>
              <w:rPr>
                <w:rFonts w:ascii="Times New Roman" w:hAnsi="Times New Roman"/>
                <w:sz w:val="24"/>
                <w:szCs w:val="24"/>
              </w:rPr>
              <w:t>58</w:t>
            </w:r>
          </w:p>
        </w:tc>
        <w:tc>
          <w:tcPr>
            <w:tcW w:w="2230" w:type="dxa"/>
            <w:shd w:val="clear" w:color="auto" w:fill="auto"/>
            <w:noWrap/>
            <w:vAlign w:val="center"/>
            <w:hideMark/>
          </w:tcPr>
          <w:p w:rsidR="001267BA" w:rsidRPr="00B03421" w:rsidRDefault="001267BA" w:rsidP="00AC368E">
            <w:pPr>
              <w:rPr>
                <w:rFonts w:ascii="Times New Roman" w:hAnsi="Times New Roman"/>
                <w:sz w:val="24"/>
                <w:szCs w:val="24"/>
              </w:rPr>
            </w:pPr>
            <w:r w:rsidRPr="00B03421">
              <w:rPr>
                <w:rFonts w:ascii="Times New Roman" w:hAnsi="Times New Roman"/>
                <w:sz w:val="24"/>
                <w:szCs w:val="24"/>
              </w:rPr>
              <w:t>Xã Công Chính</w:t>
            </w:r>
          </w:p>
        </w:tc>
        <w:tc>
          <w:tcPr>
            <w:tcW w:w="3544" w:type="dxa"/>
            <w:shd w:val="clear" w:color="auto" w:fill="auto"/>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Nhập 03 xã: Công Liêm, Công Chính, Yên Mỹ và điều chỉnh một phần diện tích tự nhiên, quy mô dân số xã Thanh Tân, huyện Như Thanh</w:t>
            </w:r>
          </w:p>
        </w:tc>
        <w:tc>
          <w:tcPr>
            <w:tcW w:w="923" w:type="dxa"/>
            <w:shd w:val="clear" w:color="auto" w:fill="auto"/>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54,24</w:t>
            </w:r>
          </w:p>
        </w:tc>
        <w:tc>
          <w:tcPr>
            <w:tcW w:w="1196"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180,80%</w:t>
            </w:r>
          </w:p>
        </w:tc>
        <w:tc>
          <w:tcPr>
            <w:tcW w:w="122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29.201</w:t>
            </w:r>
          </w:p>
        </w:tc>
        <w:tc>
          <w:tcPr>
            <w:tcW w:w="1076"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182,51%</w:t>
            </w:r>
          </w:p>
        </w:tc>
        <w:tc>
          <w:tcPr>
            <w:tcW w:w="96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486"/>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59</w:t>
            </w:r>
          </w:p>
        </w:tc>
        <w:tc>
          <w:tcPr>
            <w:tcW w:w="2230" w:type="dxa"/>
            <w:shd w:val="clear" w:color="auto" w:fill="auto"/>
            <w:noWrap/>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 xml:space="preserve">Xã Thiệu Hóa </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xml:space="preserve">Nhập 03 xã, thị trấn: Thiệu Phúc, Thiệu Công, Thiệu Nguyên; điều chỉnh một phần diện tích tự nhiên, quy mô dân số của xã Thiệu Long và thị trấn Thiệu Hóa </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w:t>
            </w:r>
          </w:p>
        </w:tc>
        <w:tc>
          <w:tcPr>
            <w:tcW w:w="10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36,16</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120,53%</w:t>
            </w:r>
          </w:p>
        </w:tc>
        <w:tc>
          <w:tcPr>
            <w:tcW w:w="122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48.870</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305,44%</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549"/>
        </w:trPr>
        <w:tc>
          <w:tcPr>
            <w:tcW w:w="620"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Pr>
                <w:rFonts w:ascii="Times New Roman" w:hAnsi="Times New Roman"/>
                <w:sz w:val="24"/>
                <w:szCs w:val="24"/>
              </w:rPr>
              <w:t>60</w:t>
            </w:r>
          </w:p>
        </w:tc>
        <w:tc>
          <w:tcPr>
            <w:tcW w:w="2230" w:type="dxa"/>
            <w:shd w:val="clear" w:color="auto" w:fill="auto"/>
            <w:noWrap/>
            <w:vAlign w:val="center"/>
            <w:hideMark/>
          </w:tcPr>
          <w:p w:rsidR="001267BA" w:rsidRPr="00B03421" w:rsidRDefault="001267BA" w:rsidP="00AC368E">
            <w:pPr>
              <w:spacing w:before="40" w:after="40"/>
              <w:rPr>
                <w:rFonts w:ascii="Times New Roman" w:hAnsi="Times New Roman"/>
                <w:sz w:val="24"/>
                <w:szCs w:val="24"/>
              </w:rPr>
            </w:pPr>
            <w:r w:rsidRPr="00B03421">
              <w:rPr>
                <w:rFonts w:ascii="Times New Roman" w:hAnsi="Times New Roman"/>
                <w:sz w:val="24"/>
                <w:szCs w:val="24"/>
              </w:rPr>
              <w:t xml:space="preserve">Xã Thiệu Quang </w:t>
            </w:r>
          </w:p>
        </w:tc>
        <w:tc>
          <w:tcPr>
            <w:tcW w:w="3544"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Nhập 06 xã, thị trấn: Thiệu Duy, Thiệu Hợp, Thiệu Thịnh, Thiệu Giang, Thiệu Quang và điều chỉnh một phần diện tích tự nhiên của thị trấn Thiệu Hóa</w:t>
            </w:r>
          </w:p>
        </w:tc>
        <w:tc>
          <w:tcPr>
            <w:tcW w:w="923"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4</w:t>
            </w:r>
          </w:p>
        </w:tc>
        <w:tc>
          <w:tcPr>
            <w:tcW w:w="106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35,45</w:t>
            </w:r>
          </w:p>
        </w:tc>
        <w:tc>
          <w:tcPr>
            <w:tcW w:w="1196"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118,17%</w:t>
            </w:r>
          </w:p>
        </w:tc>
        <w:tc>
          <w:tcPr>
            <w:tcW w:w="122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33.689</w:t>
            </w:r>
          </w:p>
        </w:tc>
        <w:tc>
          <w:tcPr>
            <w:tcW w:w="1076"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210,56%</w:t>
            </w:r>
          </w:p>
        </w:tc>
        <w:tc>
          <w:tcPr>
            <w:tcW w:w="96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Pr>
                <w:rFonts w:ascii="Times New Roman" w:hAnsi="Times New Roman"/>
                <w:sz w:val="24"/>
                <w:szCs w:val="24"/>
              </w:rPr>
              <w:t>61</w:t>
            </w:r>
          </w:p>
        </w:tc>
        <w:tc>
          <w:tcPr>
            <w:tcW w:w="2230" w:type="dxa"/>
            <w:shd w:val="clear" w:color="auto" w:fill="auto"/>
            <w:noWrap/>
            <w:vAlign w:val="center"/>
            <w:hideMark/>
          </w:tcPr>
          <w:p w:rsidR="001267BA" w:rsidRPr="00B03421" w:rsidRDefault="001267BA" w:rsidP="00AC368E">
            <w:pPr>
              <w:spacing w:before="40" w:after="40"/>
              <w:rPr>
                <w:rFonts w:ascii="Times New Roman" w:hAnsi="Times New Roman"/>
                <w:sz w:val="24"/>
                <w:szCs w:val="24"/>
              </w:rPr>
            </w:pPr>
            <w:r w:rsidRPr="00B03421">
              <w:rPr>
                <w:rFonts w:ascii="Times New Roman" w:hAnsi="Times New Roman"/>
                <w:sz w:val="24"/>
                <w:szCs w:val="24"/>
              </w:rPr>
              <w:t xml:space="preserve">Xã Thiệu Tiến </w:t>
            </w:r>
          </w:p>
        </w:tc>
        <w:tc>
          <w:tcPr>
            <w:tcW w:w="3544"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Nhập 04 xã: Thiệu Ngọc, Thiệu Vũ, Thiệu Thành, Thiệu Tiến</w:t>
            </w:r>
          </w:p>
        </w:tc>
        <w:tc>
          <w:tcPr>
            <w:tcW w:w="923"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23,68</w:t>
            </w:r>
          </w:p>
        </w:tc>
        <w:tc>
          <w:tcPr>
            <w:tcW w:w="1196"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78,93%</w:t>
            </w:r>
          </w:p>
        </w:tc>
        <w:tc>
          <w:tcPr>
            <w:tcW w:w="122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25.383</w:t>
            </w:r>
          </w:p>
        </w:tc>
        <w:tc>
          <w:tcPr>
            <w:tcW w:w="1076"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158,64%</w:t>
            </w:r>
          </w:p>
        </w:tc>
        <w:tc>
          <w:tcPr>
            <w:tcW w:w="96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Pr>
                <w:rFonts w:ascii="Times New Roman" w:hAnsi="Times New Roman"/>
                <w:sz w:val="24"/>
                <w:szCs w:val="24"/>
              </w:rPr>
              <w:lastRenderedPageBreak/>
              <w:t>62</w:t>
            </w:r>
          </w:p>
        </w:tc>
        <w:tc>
          <w:tcPr>
            <w:tcW w:w="2230" w:type="dxa"/>
            <w:shd w:val="clear" w:color="auto" w:fill="auto"/>
            <w:noWrap/>
            <w:vAlign w:val="center"/>
            <w:hideMark/>
          </w:tcPr>
          <w:p w:rsidR="001267BA" w:rsidRPr="00B03421" w:rsidRDefault="001267BA" w:rsidP="00AC368E">
            <w:pPr>
              <w:spacing w:before="40" w:after="40"/>
              <w:rPr>
                <w:rFonts w:ascii="Times New Roman" w:hAnsi="Times New Roman"/>
                <w:sz w:val="24"/>
                <w:szCs w:val="24"/>
              </w:rPr>
            </w:pPr>
            <w:r w:rsidRPr="00B03421">
              <w:rPr>
                <w:rFonts w:ascii="Times New Roman" w:hAnsi="Times New Roman"/>
                <w:sz w:val="24"/>
                <w:szCs w:val="24"/>
              </w:rPr>
              <w:t xml:space="preserve">Xã Thiệu Toán </w:t>
            </w:r>
          </w:p>
        </w:tc>
        <w:tc>
          <w:tcPr>
            <w:tcW w:w="3544"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Nhập 04 xã, thị trấn: Thiệu Toán, Thiệu Chính, Thiệu Hòa và thị trấn Hậu Hiền</w:t>
            </w:r>
          </w:p>
        </w:tc>
        <w:tc>
          <w:tcPr>
            <w:tcW w:w="923"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28,39</w:t>
            </w:r>
          </w:p>
        </w:tc>
        <w:tc>
          <w:tcPr>
            <w:tcW w:w="1196"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94,63%</w:t>
            </w:r>
          </w:p>
        </w:tc>
        <w:tc>
          <w:tcPr>
            <w:tcW w:w="122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29.915</w:t>
            </w:r>
          </w:p>
        </w:tc>
        <w:tc>
          <w:tcPr>
            <w:tcW w:w="1076"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186,97%</w:t>
            </w:r>
          </w:p>
        </w:tc>
        <w:tc>
          <w:tcPr>
            <w:tcW w:w="96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575"/>
        </w:trPr>
        <w:tc>
          <w:tcPr>
            <w:tcW w:w="620"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Pr>
                <w:rFonts w:ascii="Times New Roman" w:hAnsi="Times New Roman"/>
                <w:sz w:val="24"/>
                <w:szCs w:val="24"/>
              </w:rPr>
              <w:t>63</w:t>
            </w:r>
          </w:p>
        </w:tc>
        <w:tc>
          <w:tcPr>
            <w:tcW w:w="2230" w:type="dxa"/>
            <w:shd w:val="clear" w:color="auto" w:fill="auto"/>
            <w:noWrap/>
            <w:vAlign w:val="center"/>
            <w:hideMark/>
          </w:tcPr>
          <w:p w:rsidR="001267BA" w:rsidRPr="00B03421" w:rsidRDefault="001267BA" w:rsidP="00AC368E">
            <w:pPr>
              <w:spacing w:before="40" w:after="40"/>
              <w:rPr>
                <w:rFonts w:ascii="Times New Roman" w:hAnsi="Times New Roman"/>
                <w:sz w:val="24"/>
                <w:szCs w:val="24"/>
              </w:rPr>
            </w:pPr>
            <w:r w:rsidRPr="00B03421">
              <w:rPr>
                <w:rFonts w:ascii="Times New Roman" w:hAnsi="Times New Roman"/>
                <w:sz w:val="24"/>
                <w:szCs w:val="24"/>
              </w:rPr>
              <w:t>Xã Thiệu Trung</w:t>
            </w:r>
          </w:p>
        </w:tc>
        <w:tc>
          <w:tcPr>
            <w:tcW w:w="3544"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Nhập 04 xã, thị trấn: Thiệu Trung, Thiệu Vận, Thiệu Lý, Thiệu Viên; điều chỉnh một phần diện tích tự nhiên, quy mô dân số thị trấn Thiệu Hóa</w:t>
            </w:r>
          </w:p>
        </w:tc>
        <w:tc>
          <w:tcPr>
            <w:tcW w:w="923"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21,82</w:t>
            </w:r>
          </w:p>
        </w:tc>
        <w:tc>
          <w:tcPr>
            <w:tcW w:w="1196"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72,73%</w:t>
            </w:r>
          </w:p>
        </w:tc>
        <w:tc>
          <w:tcPr>
            <w:tcW w:w="122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32.152</w:t>
            </w:r>
          </w:p>
        </w:tc>
        <w:tc>
          <w:tcPr>
            <w:tcW w:w="1076"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200,95%</w:t>
            </w:r>
          </w:p>
        </w:tc>
        <w:tc>
          <w:tcPr>
            <w:tcW w:w="96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Pr>
                <w:rFonts w:ascii="Times New Roman" w:hAnsi="Times New Roman"/>
                <w:sz w:val="24"/>
                <w:szCs w:val="24"/>
              </w:rPr>
              <w:t>64</w:t>
            </w:r>
          </w:p>
        </w:tc>
        <w:tc>
          <w:tcPr>
            <w:tcW w:w="2230" w:type="dxa"/>
            <w:shd w:val="clear" w:color="auto" w:fill="auto"/>
            <w:vAlign w:val="center"/>
            <w:hideMark/>
          </w:tcPr>
          <w:p w:rsidR="001267BA" w:rsidRPr="00B03421" w:rsidRDefault="001267BA" w:rsidP="00AC368E">
            <w:pPr>
              <w:spacing w:before="40" w:after="40"/>
              <w:rPr>
                <w:rFonts w:ascii="Times New Roman" w:hAnsi="Times New Roman"/>
                <w:sz w:val="24"/>
                <w:szCs w:val="24"/>
              </w:rPr>
            </w:pPr>
            <w:r w:rsidRPr="00B03421">
              <w:rPr>
                <w:rFonts w:ascii="Times New Roman" w:hAnsi="Times New Roman"/>
                <w:sz w:val="24"/>
                <w:szCs w:val="24"/>
              </w:rPr>
              <w:t>Xã Yên Định</w:t>
            </w:r>
          </w:p>
        </w:tc>
        <w:tc>
          <w:tcPr>
            <w:tcW w:w="3544"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Nhập 04 xã, thị trấn: Định Liên, Định Long, Định Tăng và thị trấn Quán Lào</w:t>
            </w:r>
          </w:p>
        </w:tc>
        <w:tc>
          <w:tcPr>
            <w:tcW w:w="923"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29,42</w:t>
            </w:r>
          </w:p>
        </w:tc>
        <w:tc>
          <w:tcPr>
            <w:tcW w:w="1196"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98,07%</w:t>
            </w:r>
          </w:p>
        </w:tc>
        <w:tc>
          <w:tcPr>
            <w:tcW w:w="1220" w:type="dxa"/>
            <w:shd w:val="clear" w:color="auto" w:fill="auto"/>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38.596</w:t>
            </w:r>
          </w:p>
        </w:tc>
        <w:tc>
          <w:tcPr>
            <w:tcW w:w="1076"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241,23%</w:t>
            </w:r>
          </w:p>
        </w:tc>
        <w:tc>
          <w:tcPr>
            <w:tcW w:w="96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40" w:after="4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65</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Yên Trường</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Yên Trung, Yên Trường, Yên Phong, Yên Thái</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26,95</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89,83%</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29.314</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183,21%</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66</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Yên Phú</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03 xã, thị trấn: Yên Phú, Yên Tâm và thị trấn Thống Nhất</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42,61</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142,03%</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18.800</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117,50%</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67</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Quý Lộc</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03 xã, thị trấn: Yên Thọ, Yên Lâm, Quý Lộc</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38,01</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126,70%</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28.549</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178,43%</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68</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Yên Ninh</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03 xã: Yên Hùng, Yên Thịnh, Yên Ninh</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24,67</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82,23%</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23.569</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147,31%</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69</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Định Tân</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Định Hải, Định Hưng, Định Tân, Định Tiến</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30,67</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102,23%</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28.406</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177,54%</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271"/>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70</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Định Hòa</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Định Bình, Định Hòa, Định Công, Định Thành và điều chỉnh một phần diện tích tự nhiên, quy mô dân số của xã Thiệu Long, huyện Thiệu Hóa</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37,71</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125,70%</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28.413</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177,58%</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71</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 xml:space="preserve">Xã Thọ Xuân </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xml:space="preserve">Nhập 04 xã, thị trấn: Xuân Hồng, Xuân Trường, Xuân Giang và thị trấn Thọ Xuân </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27,40</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91,33%</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34.346</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214,66%</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lastRenderedPageBreak/>
              <w:t>7</w:t>
            </w:r>
            <w:r w:rsidRPr="00B03421">
              <w:rPr>
                <w:rFonts w:ascii="Times New Roman" w:hAnsi="Times New Roman"/>
                <w:sz w:val="24"/>
                <w:szCs w:val="24"/>
              </w:rPr>
              <w:t>2</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Thọ Long</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05 xã: Thọ Lộc, Xuân Phong, Nam Giang, Bắc Lương, Tây Hồ</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4</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22,13</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73,77%</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31.101</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194,38%</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7</w:t>
            </w:r>
            <w:r w:rsidRPr="00B03421">
              <w:rPr>
                <w:rFonts w:ascii="Times New Roman" w:hAnsi="Times New Roman"/>
                <w:sz w:val="24"/>
                <w:szCs w:val="24"/>
              </w:rPr>
              <w:t>3</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Xuân Hòa</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04 xã: Xuân Hòa, Thọ Hải, Thọ Diên, Xuân Hưng</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28,34</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94,47%</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26.655</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166,59%</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28"/>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7</w:t>
            </w:r>
            <w:r w:rsidRPr="00B03421">
              <w:rPr>
                <w:rFonts w:ascii="Times New Roman" w:hAnsi="Times New Roman"/>
                <w:sz w:val="24"/>
                <w:szCs w:val="24"/>
              </w:rPr>
              <w:t>4</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Sao Vàng</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04 xã, thị trấn: Thọ Lâm, Xuân Phú, Xuân Sinh và thị trấn Sao Vàng</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89,27</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297,57%</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44.643</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279,02%</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7</w:t>
            </w:r>
            <w:r w:rsidRPr="00B03421">
              <w:rPr>
                <w:rFonts w:ascii="Times New Roman" w:hAnsi="Times New Roman"/>
                <w:sz w:val="24"/>
                <w:szCs w:val="24"/>
              </w:rPr>
              <w:t>5</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Lam Sơn</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thị trấn: Xuân Bái, Thọ Xương và thị trấn Lam Sơn</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24,90</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83,00%</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33.117</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206,98%</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7</w:t>
            </w:r>
            <w:r w:rsidRPr="00B03421">
              <w:rPr>
                <w:rFonts w:ascii="Times New Roman" w:hAnsi="Times New Roman"/>
                <w:sz w:val="24"/>
                <w:szCs w:val="24"/>
              </w:rPr>
              <w:t>6</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Thọ Lập</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Thọ Lập, Thuận Minh, Xuân Thiên</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33,81</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112,70%</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27.849</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174,06%</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7</w:t>
            </w:r>
            <w:r w:rsidRPr="00B03421">
              <w:rPr>
                <w:rFonts w:ascii="Times New Roman" w:hAnsi="Times New Roman"/>
                <w:sz w:val="24"/>
                <w:szCs w:val="24"/>
              </w:rPr>
              <w:t>7</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Xuân Tín</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Quảng Phú, Xuân Tín,  Phú Xuân</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31,93</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106,43%</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26.531</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165,82%</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7</w:t>
            </w:r>
            <w:r w:rsidRPr="00B03421">
              <w:rPr>
                <w:rFonts w:ascii="Times New Roman" w:hAnsi="Times New Roman"/>
                <w:sz w:val="24"/>
                <w:szCs w:val="24"/>
              </w:rPr>
              <w:t>8</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Xuân Lập</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04 xã: Xuân Lập, Xuân Minh, Xuân Lai, Trường Xuân</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34,49</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114,97%</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36.213</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226,33%</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883"/>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79</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Vĩnh Lộc</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05 xã, thị trấn: Ninh Khang, Vĩnh Phúc, Vĩnh Hưng, Vĩnh Hòa và thị trấn Vĩnh Lộc</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56,94</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189,80%</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40.344</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252,15%</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733"/>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80</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Tây Đô</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Vĩnh Quang, Vĩnh Yên, Vĩnh Long, Vĩnh Tiến</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35,36</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117,87%</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27.440</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171,50%</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81</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Biện Thượng</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Vĩnh Hùng, Minh Tân, Vĩnh Thịnh, Vĩnh An</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65,40</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218,00%</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31.917</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199,48%</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82</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 xml:space="preserve">Xã Triệu Sơn </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05 xã, thị trấn: Minh Sơn, Dân Lực, Dân Lý, Dân Quyền và thị trấn Triệu Sơn</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41,09</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136,97%</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54.445</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340,28%</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lastRenderedPageBreak/>
              <w:t>83</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Thọ Bình</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03 xã: Thọ Sơn, Thọ Bình, Bình Sơn</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47,12</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157,07%</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18.556</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115,98%</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84</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Thọ Ngọc</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Thọ Ngọc, Thọ Tiến, Xuân Thọ, Thọ Cường</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27,22</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90,73%</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24.322</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152,01%</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704"/>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85</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Thọ Phú</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05 xã: Thọ Dân, Thọ Thế, Thọ Tân, Thọ Phú, Xuân Lộc</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35,12</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117,07%</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40.004</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250,03%</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86</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Hợp Tiến</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05 xã: Hợp Tiến, Hợp Lý, Hợp Thắng, Hợp Thành, Triệu Thành</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43,11</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143,70%</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33.086</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206,79%</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87</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An Nông</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An Nông, Tiến Nông, Khuyến Nông, Nông Trường</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22,79</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75,97%</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28.717</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179,48%</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62"/>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88</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Tân Ninh</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03 xã, thị trấn: Thái Hoà, xã Vân Sơn và  thị trấn Nưa</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53,63</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178,77%</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27.427</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171,42%</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89</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Đồng Tiến</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03 xã: Đồng Lợi, Đồng Tiến, Đồng Thắng</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19,96</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66,53%</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22.945</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143,41%</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497"/>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90</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Mường Lát</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Thị trấn Mường Lát</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0</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129,66</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129,66%</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7.089</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283,56%</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Vùng cao</w:t>
            </w:r>
            <w:r w:rsidRPr="00B03421">
              <w:rPr>
                <w:rFonts w:ascii="Times New Roman" w:hAnsi="Times New Roman"/>
                <w:sz w:val="24"/>
                <w:szCs w:val="24"/>
              </w:rPr>
              <w:t>, DTTS</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91</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Hồi Xuân</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xml:space="preserve">Nhập 02 xã, thị trấn:  Phú Nghiêm và thị trấn Hồi Xuân </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117,25</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117,25%</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10.432</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208,64%</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9</w:t>
            </w:r>
            <w:r w:rsidRPr="00B03421">
              <w:rPr>
                <w:rFonts w:ascii="Times New Roman" w:hAnsi="Times New Roman"/>
                <w:sz w:val="24"/>
                <w:szCs w:val="24"/>
              </w:rPr>
              <w:t>2</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Nam Xuân</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02 xã: Nam Xuân, Nam Tiến</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131,40</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131,40%</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5.852</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117,04%</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9</w:t>
            </w:r>
            <w:r w:rsidRPr="00B03421">
              <w:rPr>
                <w:rFonts w:ascii="Times New Roman" w:hAnsi="Times New Roman"/>
                <w:sz w:val="24"/>
                <w:szCs w:val="24"/>
              </w:rPr>
              <w:t>3</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Thiên Phủ</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02 xã: Nam Động, Thiên Phủ</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147,48</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147,48%</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6.485</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129,70%</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99"/>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9</w:t>
            </w:r>
            <w:r w:rsidRPr="00B03421">
              <w:rPr>
                <w:rFonts w:ascii="Times New Roman" w:hAnsi="Times New Roman"/>
                <w:sz w:val="24"/>
                <w:szCs w:val="24"/>
              </w:rPr>
              <w:t>4</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Hiền Kiệt</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02 xã: Hiền Chung, Hiền Kiệt</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140,29</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140,29%</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7.217</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288,68%</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Vùng cao</w:t>
            </w:r>
            <w:r w:rsidRPr="00B03421">
              <w:rPr>
                <w:rFonts w:ascii="Times New Roman" w:hAnsi="Times New Roman"/>
                <w:sz w:val="24"/>
                <w:szCs w:val="24"/>
              </w:rPr>
              <w:t>, DTTS</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40" w:after="120"/>
              <w:jc w:val="center"/>
              <w:rPr>
                <w:rFonts w:ascii="Times New Roman" w:hAnsi="Times New Roman"/>
                <w:sz w:val="24"/>
                <w:szCs w:val="24"/>
              </w:rPr>
            </w:pPr>
            <w:r>
              <w:rPr>
                <w:rFonts w:ascii="Times New Roman" w:hAnsi="Times New Roman"/>
                <w:sz w:val="24"/>
                <w:szCs w:val="24"/>
              </w:rPr>
              <w:t>95</w:t>
            </w:r>
          </w:p>
        </w:tc>
        <w:tc>
          <w:tcPr>
            <w:tcW w:w="2230" w:type="dxa"/>
            <w:shd w:val="clear" w:color="auto" w:fill="auto"/>
            <w:vAlign w:val="center"/>
            <w:hideMark/>
          </w:tcPr>
          <w:p w:rsidR="001267BA" w:rsidRPr="00B03421" w:rsidRDefault="001267BA" w:rsidP="00AC368E">
            <w:pPr>
              <w:spacing w:before="40" w:after="120"/>
              <w:rPr>
                <w:rFonts w:ascii="Times New Roman" w:hAnsi="Times New Roman"/>
                <w:sz w:val="24"/>
                <w:szCs w:val="24"/>
              </w:rPr>
            </w:pPr>
            <w:r w:rsidRPr="00B03421">
              <w:rPr>
                <w:rFonts w:ascii="Times New Roman" w:hAnsi="Times New Roman"/>
                <w:sz w:val="24"/>
                <w:szCs w:val="24"/>
              </w:rPr>
              <w:t>Xã Phú Lệ</w:t>
            </w:r>
          </w:p>
        </w:tc>
        <w:tc>
          <w:tcPr>
            <w:tcW w:w="3544" w:type="dxa"/>
            <w:shd w:val="clear" w:color="auto" w:fill="auto"/>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Nhập 03 xã: Phú Lệ, Phú Sơn, Phú Thanh</w:t>
            </w:r>
          </w:p>
        </w:tc>
        <w:tc>
          <w:tcPr>
            <w:tcW w:w="923" w:type="dxa"/>
            <w:shd w:val="clear" w:color="auto" w:fill="auto"/>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139,50</w:t>
            </w:r>
          </w:p>
        </w:tc>
        <w:tc>
          <w:tcPr>
            <w:tcW w:w="1196" w:type="dxa"/>
            <w:shd w:val="clear" w:color="auto" w:fill="auto"/>
            <w:noWrap/>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139,50%</w:t>
            </w:r>
          </w:p>
        </w:tc>
        <w:tc>
          <w:tcPr>
            <w:tcW w:w="1220" w:type="dxa"/>
            <w:shd w:val="clear" w:color="auto" w:fill="auto"/>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6.677</w:t>
            </w:r>
          </w:p>
        </w:tc>
        <w:tc>
          <w:tcPr>
            <w:tcW w:w="1076" w:type="dxa"/>
            <w:shd w:val="clear" w:color="auto" w:fill="auto"/>
            <w:noWrap/>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133,54%</w:t>
            </w:r>
          </w:p>
        </w:tc>
        <w:tc>
          <w:tcPr>
            <w:tcW w:w="960" w:type="dxa"/>
            <w:shd w:val="clear" w:color="auto" w:fill="auto"/>
            <w:noWrap/>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40" w:after="120"/>
              <w:jc w:val="center"/>
              <w:rPr>
                <w:rFonts w:ascii="Times New Roman" w:hAnsi="Times New Roman"/>
                <w:sz w:val="24"/>
                <w:szCs w:val="24"/>
              </w:rPr>
            </w:pPr>
            <w:r>
              <w:rPr>
                <w:rFonts w:ascii="Times New Roman" w:hAnsi="Times New Roman"/>
                <w:sz w:val="24"/>
                <w:szCs w:val="24"/>
              </w:rPr>
              <w:lastRenderedPageBreak/>
              <w:t>96</w:t>
            </w:r>
          </w:p>
        </w:tc>
        <w:tc>
          <w:tcPr>
            <w:tcW w:w="2230" w:type="dxa"/>
            <w:shd w:val="clear" w:color="auto" w:fill="auto"/>
            <w:vAlign w:val="center"/>
            <w:hideMark/>
          </w:tcPr>
          <w:p w:rsidR="001267BA" w:rsidRPr="00B03421" w:rsidRDefault="001267BA" w:rsidP="00AC368E">
            <w:pPr>
              <w:spacing w:before="40" w:after="120"/>
              <w:rPr>
                <w:rFonts w:ascii="Times New Roman" w:hAnsi="Times New Roman"/>
                <w:sz w:val="24"/>
                <w:szCs w:val="24"/>
              </w:rPr>
            </w:pPr>
            <w:r w:rsidRPr="00B03421">
              <w:rPr>
                <w:rFonts w:ascii="Times New Roman" w:hAnsi="Times New Roman"/>
                <w:sz w:val="24"/>
                <w:szCs w:val="24"/>
              </w:rPr>
              <w:t>Xã Trung Thành</w:t>
            </w:r>
          </w:p>
        </w:tc>
        <w:tc>
          <w:tcPr>
            <w:tcW w:w="3544" w:type="dxa"/>
            <w:shd w:val="clear" w:color="auto" w:fill="auto"/>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 xml:space="preserve">Nhập 02 xã: Thành Sơn, Trung Thành  </w:t>
            </w:r>
          </w:p>
        </w:tc>
        <w:tc>
          <w:tcPr>
            <w:tcW w:w="923" w:type="dxa"/>
            <w:shd w:val="clear" w:color="auto" w:fill="auto"/>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135,64</w:t>
            </w:r>
          </w:p>
        </w:tc>
        <w:tc>
          <w:tcPr>
            <w:tcW w:w="1196" w:type="dxa"/>
            <w:shd w:val="clear" w:color="auto" w:fill="auto"/>
            <w:noWrap/>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135,64%</w:t>
            </w:r>
          </w:p>
        </w:tc>
        <w:tc>
          <w:tcPr>
            <w:tcW w:w="1220" w:type="dxa"/>
            <w:shd w:val="clear" w:color="auto" w:fill="auto"/>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5.513</w:t>
            </w:r>
          </w:p>
        </w:tc>
        <w:tc>
          <w:tcPr>
            <w:tcW w:w="1076" w:type="dxa"/>
            <w:shd w:val="clear" w:color="auto" w:fill="auto"/>
            <w:noWrap/>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110,26%</w:t>
            </w:r>
          </w:p>
        </w:tc>
        <w:tc>
          <w:tcPr>
            <w:tcW w:w="960" w:type="dxa"/>
            <w:shd w:val="clear" w:color="auto" w:fill="auto"/>
            <w:noWrap/>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4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260"/>
        </w:trPr>
        <w:tc>
          <w:tcPr>
            <w:tcW w:w="62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Pr>
                <w:rFonts w:ascii="Times New Roman" w:hAnsi="Times New Roman"/>
                <w:sz w:val="24"/>
                <w:szCs w:val="24"/>
              </w:rPr>
              <w:t>97</w:t>
            </w:r>
          </w:p>
        </w:tc>
        <w:tc>
          <w:tcPr>
            <w:tcW w:w="2230" w:type="dxa"/>
            <w:shd w:val="clear" w:color="auto" w:fill="auto"/>
            <w:vAlign w:val="center"/>
            <w:hideMark/>
          </w:tcPr>
          <w:p w:rsidR="001267BA" w:rsidRPr="00B03421" w:rsidRDefault="001267BA" w:rsidP="00AC368E">
            <w:pPr>
              <w:spacing w:before="80" w:after="80"/>
              <w:rPr>
                <w:rFonts w:ascii="Times New Roman" w:hAnsi="Times New Roman"/>
                <w:sz w:val="24"/>
                <w:szCs w:val="24"/>
              </w:rPr>
            </w:pPr>
            <w:r w:rsidRPr="00B03421">
              <w:rPr>
                <w:rFonts w:ascii="Times New Roman" w:hAnsi="Times New Roman"/>
                <w:sz w:val="24"/>
                <w:szCs w:val="24"/>
              </w:rPr>
              <w:t>Xã Tam Lư</w:t>
            </w:r>
          </w:p>
        </w:tc>
        <w:tc>
          <w:tcPr>
            <w:tcW w:w="3544"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N</w:t>
            </w:r>
            <w:r>
              <w:rPr>
                <w:rFonts w:ascii="Times New Roman" w:hAnsi="Times New Roman"/>
                <w:sz w:val="24"/>
                <w:szCs w:val="24"/>
              </w:rPr>
              <w:t>hập 02 xã: Tam Lư, Sơn Hà và điề</w:t>
            </w:r>
            <w:r w:rsidRPr="00B03421">
              <w:rPr>
                <w:rFonts w:ascii="Times New Roman" w:hAnsi="Times New Roman"/>
                <w:sz w:val="24"/>
                <w:szCs w:val="24"/>
              </w:rPr>
              <w:t>u chỉnh một phần diện tích tự nhiên, quy mô dân số của thị trấn Sơn Lư</w:t>
            </w:r>
          </w:p>
        </w:tc>
        <w:tc>
          <w:tcPr>
            <w:tcW w:w="923"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162,72</w:t>
            </w:r>
          </w:p>
        </w:tc>
        <w:tc>
          <w:tcPr>
            <w:tcW w:w="1196"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162,72%</w:t>
            </w:r>
          </w:p>
        </w:tc>
        <w:tc>
          <w:tcPr>
            <w:tcW w:w="122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6.124</w:t>
            </w:r>
          </w:p>
        </w:tc>
        <w:tc>
          <w:tcPr>
            <w:tcW w:w="1076"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244,96%</w:t>
            </w:r>
          </w:p>
        </w:tc>
        <w:tc>
          <w:tcPr>
            <w:tcW w:w="960"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Vùng cao</w:t>
            </w:r>
            <w:r w:rsidRPr="00B03421">
              <w:rPr>
                <w:rFonts w:ascii="Times New Roman" w:hAnsi="Times New Roman"/>
                <w:sz w:val="24"/>
                <w:szCs w:val="24"/>
              </w:rPr>
              <w:t>, DTTS</w:t>
            </w:r>
          </w:p>
        </w:tc>
      </w:tr>
      <w:tr w:rsidR="001267BA" w:rsidRPr="00B03421" w:rsidTr="00AC368E">
        <w:trPr>
          <w:trHeight w:val="804"/>
        </w:trPr>
        <w:tc>
          <w:tcPr>
            <w:tcW w:w="62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Pr>
                <w:rFonts w:ascii="Times New Roman" w:hAnsi="Times New Roman"/>
                <w:sz w:val="24"/>
                <w:szCs w:val="24"/>
              </w:rPr>
              <w:t>98</w:t>
            </w:r>
          </w:p>
        </w:tc>
        <w:tc>
          <w:tcPr>
            <w:tcW w:w="2230" w:type="dxa"/>
            <w:shd w:val="clear" w:color="auto" w:fill="auto"/>
            <w:vAlign w:val="center"/>
            <w:hideMark/>
          </w:tcPr>
          <w:p w:rsidR="001267BA" w:rsidRPr="00B03421" w:rsidRDefault="001267BA" w:rsidP="00AC368E">
            <w:pPr>
              <w:spacing w:before="80" w:after="80"/>
              <w:rPr>
                <w:rFonts w:ascii="Times New Roman" w:hAnsi="Times New Roman"/>
                <w:sz w:val="24"/>
                <w:szCs w:val="24"/>
              </w:rPr>
            </w:pPr>
            <w:r w:rsidRPr="00B03421">
              <w:rPr>
                <w:rFonts w:ascii="Times New Roman" w:hAnsi="Times New Roman"/>
                <w:sz w:val="24"/>
                <w:szCs w:val="24"/>
              </w:rPr>
              <w:t>Xã Quan Sơn</w:t>
            </w:r>
          </w:p>
        </w:tc>
        <w:tc>
          <w:tcPr>
            <w:tcW w:w="3544"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Pr>
                <w:rFonts w:ascii="Times New Roman" w:hAnsi="Times New Roman"/>
                <w:sz w:val="24"/>
                <w:szCs w:val="24"/>
              </w:rPr>
              <w:t>Nhập xã Trung Thượng và và điề</w:t>
            </w:r>
            <w:r w:rsidRPr="00B03421">
              <w:rPr>
                <w:rFonts w:ascii="Times New Roman" w:hAnsi="Times New Roman"/>
                <w:sz w:val="24"/>
                <w:szCs w:val="24"/>
              </w:rPr>
              <w:t>u chỉnh một phần diện tích tự nhiên, quy mô dân số của thị trấn Sơn Lư</w:t>
            </w:r>
          </w:p>
        </w:tc>
        <w:tc>
          <w:tcPr>
            <w:tcW w:w="923"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98,20</w:t>
            </w:r>
          </w:p>
        </w:tc>
        <w:tc>
          <w:tcPr>
            <w:tcW w:w="1196"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98,20%</w:t>
            </w:r>
          </w:p>
        </w:tc>
        <w:tc>
          <w:tcPr>
            <w:tcW w:w="122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7.511</w:t>
            </w:r>
          </w:p>
        </w:tc>
        <w:tc>
          <w:tcPr>
            <w:tcW w:w="1076"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150,22%</w:t>
            </w:r>
          </w:p>
        </w:tc>
        <w:tc>
          <w:tcPr>
            <w:tcW w:w="960"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Vùng cao</w:t>
            </w:r>
            <w:r w:rsidRPr="00B03421">
              <w:rPr>
                <w:rFonts w:ascii="Times New Roman" w:hAnsi="Times New Roman"/>
                <w:sz w:val="24"/>
                <w:szCs w:val="24"/>
              </w:rPr>
              <w:t>, DTTS</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Pr>
                <w:rFonts w:ascii="Times New Roman" w:hAnsi="Times New Roman"/>
                <w:sz w:val="24"/>
                <w:szCs w:val="24"/>
              </w:rPr>
              <w:t>99</w:t>
            </w:r>
          </w:p>
        </w:tc>
        <w:tc>
          <w:tcPr>
            <w:tcW w:w="2230" w:type="dxa"/>
            <w:shd w:val="clear" w:color="auto" w:fill="auto"/>
            <w:vAlign w:val="center"/>
            <w:hideMark/>
          </w:tcPr>
          <w:p w:rsidR="001267BA" w:rsidRPr="00B03421" w:rsidRDefault="001267BA" w:rsidP="00AC368E">
            <w:pPr>
              <w:spacing w:before="80" w:after="80"/>
              <w:rPr>
                <w:rFonts w:ascii="Times New Roman" w:hAnsi="Times New Roman"/>
                <w:sz w:val="24"/>
                <w:szCs w:val="24"/>
              </w:rPr>
            </w:pPr>
            <w:r w:rsidRPr="00B03421">
              <w:rPr>
                <w:rFonts w:ascii="Times New Roman" w:hAnsi="Times New Roman"/>
                <w:sz w:val="24"/>
                <w:szCs w:val="24"/>
              </w:rPr>
              <w:t>Xã Trung Hạ</w:t>
            </w:r>
          </w:p>
        </w:tc>
        <w:tc>
          <w:tcPr>
            <w:tcW w:w="3544"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Nhập 03 xã: Trung Tiến, Trung Hạ, Trung Xuân</w:t>
            </w:r>
          </w:p>
        </w:tc>
        <w:tc>
          <w:tcPr>
            <w:tcW w:w="923"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123,86</w:t>
            </w:r>
          </w:p>
        </w:tc>
        <w:tc>
          <w:tcPr>
            <w:tcW w:w="1196"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123,86%</w:t>
            </w:r>
          </w:p>
        </w:tc>
        <w:tc>
          <w:tcPr>
            <w:tcW w:w="122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9.289</w:t>
            </w:r>
          </w:p>
        </w:tc>
        <w:tc>
          <w:tcPr>
            <w:tcW w:w="1076"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185,78%</w:t>
            </w:r>
          </w:p>
        </w:tc>
        <w:tc>
          <w:tcPr>
            <w:tcW w:w="960"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16"/>
        </w:trPr>
        <w:tc>
          <w:tcPr>
            <w:tcW w:w="62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Pr>
                <w:rFonts w:ascii="Times New Roman" w:hAnsi="Times New Roman"/>
                <w:sz w:val="24"/>
                <w:szCs w:val="24"/>
              </w:rPr>
              <w:t>100</w:t>
            </w:r>
          </w:p>
        </w:tc>
        <w:tc>
          <w:tcPr>
            <w:tcW w:w="2230" w:type="dxa"/>
            <w:shd w:val="clear" w:color="auto" w:fill="auto"/>
            <w:vAlign w:val="center"/>
            <w:hideMark/>
          </w:tcPr>
          <w:p w:rsidR="001267BA" w:rsidRPr="00B03421" w:rsidRDefault="001267BA" w:rsidP="00AC368E">
            <w:pPr>
              <w:spacing w:before="80" w:after="80"/>
              <w:rPr>
                <w:rFonts w:ascii="Times New Roman" w:hAnsi="Times New Roman"/>
                <w:sz w:val="24"/>
                <w:szCs w:val="24"/>
              </w:rPr>
            </w:pPr>
            <w:r w:rsidRPr="00B03421">
              <w:rPr>
                <w:rFonts w:ascii="Times New Roman" w:hAnsi="Times New Roman"/>
                <w:sz w:val="24"/>
                <w:szCs w:val="24"/>
              </w:rPr>
              <w:t>Xã Linh Sơn</w:t>
            </w:r>
          </w:p>
        </w:tc>
        <w:tc>
          <w:tcPr>
            <w:tcW w:w="3544"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Nhập 02 xã, thị trấn: Trí Nang và thị trấn Lang Chánh</w:t>
            </w:r>
          </w:p>
        </w:tc>
        <w:tc>
          <w:tcPr>
            <w:tcW w:w="923"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96,00</w:t>
            </w:r>
          </w:p>
        </w:tc>
        <w:tc>
          <w:tcPr>
            <w:tcW w:w="1196"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96,00%</w:t>
            </w:r>
          </w:p>
        </w:tc>
        <w:tc>
          <w:tcPr>
            <w:tcW w:w="122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12.448</w:t>
            </w:r>
          </w:p>
        </w:tc>
        <w:tc>
          <w:tcPr>
            <w:tcW w:w="1076"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248,96%</w:t>
            </w:r>
          </w:p>
        </w:tc>
        <w:tc>
          <w:tcPr>
            <w:tcW w:w="960"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Vùng cao</w:t>
            </w:r>
            <w:r w:rsidRPr="00B03421">
              <w:rPr>
                <w:rFonts w:ascii="Times New Roman" w:hAnsi="Times New Roman"/>
                <w:sz w:val="24"/>
                <w:szCs w:val="24"/>
              </w:rPr>
              <w:t>, DTTS</w:t>
            </w:r>
          </w:p>
        </w:tc>
      </w:tr>
      <w:tr w:rsidR="001267BA" w:rsidRPr="00B03421" w:rsidTr="00AC368E">
        <w:trPr>
          <w:trHeight w:val="517"/>
        </w:trPr>
        <w:tc>
          <w:tcPr>
            <w:tcW w:w="62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Pr>
                <w:rFonts w:ascii="Times New Roman" w:hAnsi="Times New Roman"/>
                <w:sz w:val="24"/>
                <w:szCs w:val="24"/>
              </w:rPr>
              <w:t>101</w:t>
            </w:r>
          </w:p>
        </w:tc>
        <w:tc>
          <w:tcPr>
            <w:tcW w:w="2230" w:type="dxa"/>
            <w:shd w:val="clear" w:color="auto" w:fill="auto"/>
            <w:vAlign w:val="center"/>
            <w:hideMark/>
          </w:tcPr>
          <w:p w:rsidR="001267BA" w:rsidRPr="00B03421" w:rsidRDefault="001267BA" w:rsidP="00AC368E">
            <w:pPr>
              <w:spacing w:before="80" w:after="80"/>
              <w:rPr>
                <w:rFonts w:ascii="Times New Roman" w:hAnsi="Times New Roman"/>
                <w:sz w:val="24"/>
                <w:szCs w:val="24"/>
              </w:rPr>
            </w:pPr>
            <w:r w:rsidRPr="00B03421">
              <w:rPr>
                <w:rFonts w:ascii="Times New Roman" w:hAnsi="Times New Roman"/>
                <w:sz w:val="24"/>
                <w:szCs w:val="24"/>
              </w:rPr>
              <w:t>Xã Đồng Lương</w:t>
            </w:r>
          </w:p>
        </w:tc>
        <w:tc>
          <w:tcPr>
            <w:tcW w:w="3544"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Nhập 02 xã: Đồng Lương, Tân Phúc</w:t>
            </w:r>
          </w:p>
        </w:tc>
        <w:tc>
          <w:tcPr>
            <w:tcW w:w="923"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76,10</w:t>
            </w:r>
          </w:p>
        </w:tc>
        <w:tc>
          <w:tcPr>
            <w:tcW w:w="1196"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76,10%</w:t>
            </w:r>
          </w:p>
        </w:tc>
        <w:tc>
          <w:tcPr>
            <w:tcW w:w="122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11.875</w:t>
            </w:r>
          </w:p>
        </w:tc>
        <w:tc>
          <w:tcPr>
            <w:tcW w:w="1076"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237,50%</w:t>
            </w:r>
          </w:p>
        </w:tc>
        <w:tc>
          <w:tcPr>
            <w:tcW w:w="960"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Vùng cao</w:t>
            </w:r>
            <w:r w:rsidRPr="00B03421">
              <w:rPr>
                <w:rFonts w:ascii="Times New Roman" w:hAnsi="Times New Roman"/>
                <w:sz w:val="24"/>
                <w:szCs w:val="24"/>
              </w:rPr>
              <w:t>, DTTS</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Pr>
                <w:rFonts w:ascii="Times New Roman" w:hAnsi="Times New Roman"/>
                <w:sz w:val="24"/>
                <w:szCs w:val="24"/>
              </w:rPr>
              <w:t>102</w:t>
            </w:r>
          </w:p>
        </w:tc>
        <w:tc>
          <w:tcPr>
            <w:tcW w:w="2230" w:type="dxa"/>
            <w:shd w:val="clear" w:color="auto" w:fill="auto"/>
            <w:vAlign w:val="center"/>
            <w:hideMark/>
          </w:tcPr>
          <w:p w:rsidR="001267BA" w:rsidRPr="00B03421" w:rsidRDefault="001267BA" w:rsidP="00AC368E">
            <w:pPr>
              <w:spacing w:before="80" w:after="80"/>
              <w:rPr>
                <w:rFonts w:ascii="Times New Roman" w:hAnsi="Times New Roman"/>
                <w:sz w:val="24"/>
                <w:szCs w:val="24"/>
              </w:rPr>
            </w:pPr>
            <w:r w:rsidRPr="00B03421">
              <w:rPr>
                <w:rFonts w:ascii="Times New Roman" w:hAnsi="Times New Roman"/>
                <w:sz w:val="24"/>
                <w:szCs w:val="24"/>
              </w:rPr>
              <w:t>Xã Văn Phú</w:t>
            </w:r>
          </w:p>
        </w:tc>
        <w:tc>
          <w:tcPr>
            <w:tcW w:w="3544"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Nhập 02 xã: Tam Văn, Lâm Phú</w:t>
            </w:r>
          </w:p>
        </w:tc>
        <w:tc>
          <w:tcPr>
            <w:tcW w:w="923"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106,55</w:t>
            </w:r>
          </w:p>
        </w:tc>
        <w:tc>
          <w:tcPr>
            <w:tcW w:w="1196"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106,55%</w:t>
            </w:r>
          </w:p>
        </w:tc>
        <w:tc>
          <w:tcPr>
            <w:tcW w:w="122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8.516</w:t>
            </w:r>
          </w:p>
        </w:tc>
        <w:tc>
          <w:tcPr>
            <w:tcW w:w="1076"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170,32%</w:t>
            </w:r>
          </w:p>
        </w:tc>
        <w:tc>
          <w:tcPr>
            <w:tcW w:w="960"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519"/>
        </w:trPr>
        <w:tc>
          <w:tcPr>
            <w:tcW w:w="62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Pr>
                <w:rFonts w:ascii="Times New Roman" w:hAnsi="Times New Roman"/>
                <w:sz w:val="24"/>
                <w:szCs w:val="24"/>
              </w:rPr>
              <w:t>103</w:t>
            </w:r>
          </w:p>
        </w:tc>
        <w:tc>
          <w:tcPr>
            <w:tcW w:w="2230" w:type="dxa"/>
            <w:shd w:val="clear" w:color="auto" w:fill="auto"/>
            <w:vAlign w:val="center"/>
            <w:hideMark/>
          </w:tcPr>
          <w:p w:rsidR="001267BA" w:rsidRPr="00B03421" w:rsidRDefault="001267BA" w:rsidP="00AC368E">
            <w:pPr>
              <w:spacing w:before="80" w:after="80"/>
              <w:rPr>
                <w:rFonts w:ascii="Times New Roman" w:hAnsi="Times New Roman"/>
                <w:sz w:val="24"/>
                <w:szCs w:val="24"/>
              </w:rPr>
            </w:pPr>
            <w:r w:rsidRPr="00B03421">
              <w:rPr>
                <w:rFonts w:ascii="Times New Roman" w:hAnsi="Times New Roman"/>
                <w:sz w:val="24"/>
                <w:szCs w:val="24"/>
              </w:rPr>
              <w:t>Xã Giao An</w:t>
            </w:r>
          </w:p>
        </w:tc>
        <w:tc>
          <w:tcPr>
            <w:tcW w:w="3544"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Nhập 02 xã: Giao Thiện, Giao An</w:t>
            </w:r>
          </w:p>
        </w:tc>
        <w:tc>
          <w:tcPr>
            <w:tcW w:w="923"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113,88</w:t>
            </w:r>
          </w:p>
        </w:tc>
        <w:tc>
          <w:tcPr>
            <w:tcW w:w="1196"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113,88%</w:t>
            </w:r>
          </w:p>
        </w:tc>
        <w:tc>
          <w:tcPr>
            <w:tcW w:w="1220" w:type="dxa"/>
            <w:shd w:val="clear" w:color="auto" w:fill="auto"/>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8.329</w:t>
            </w:r>
          </w:p>
        </w:tc>
        <w:tc>
          <w:tcPr>
            <w:tcW w:w="1076"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166,58%</w:t>
            </w:r>
          </w:p>
        </w:tc>
        <w:tc>
          <w:tcPr>
            <w:tcW w:w="960"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80" w:after="8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104</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Văn Nho</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02 xã: Văn Nho, Kỳ Tân</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64,77</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64,77%</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10.112</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202,24%</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Vùng cao</w:t>
            </w:r>
            <w:r w:rsidRPr="00B03421">
              <w:rPr>
                <w:rFonts w:ascii="Times New Roman" w:hAnsi="Times New Roman"/>
                <w:sz w:val="24"/>
                <w:szCs w:val="24"/>
              </w:rPr>
              <w:t>, DTTS</w:t>
            </w:r>
          </w:p>
        </w:tc>
      </w:tr>
      <w:tr w:rsidR="001267BA" w:rsidRPr="00B03421" w:rsidTr="00AC368E">
        <w:trPr>
          <w:trHeight w:val="701"/>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105</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Thiết Ống</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02 xã: Thiết Kế, Thiết Ống</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94,32</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94,32%</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13.227</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264,54%</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Vùng cao</w:t>
            </w:r>
            <w:r w:rsidRPr="00B03421">
              <w:rPr>
                <w:rFonts w:ascii="Times New Roman" w:hAnsi="Times New Roman"/>
                <w:sz w:val="24"/>
                <w:szCs w:val="24"/>
              </w:rPr>
              <w:t>, DTTS</w:t>
            </w:r>
          </w:p>
        </w:tc>
      </w:tr>
      <w:tr w:rsidR="001267BA" w:rsidRPr="00B03421" w:rsidTr="00AC368E">
        <w:trPr>
          <w:trHeight w:val="54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106</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Bá Thước</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03 xã, thị trấn: Hạ Trung, Ban Công và thị trấn Cành Nàng</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106,10</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106,10%</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21.442</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428,84%</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379"/>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107</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Cổ Lũng</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02 xã: Cổ Lũng, Lũng Cao</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127,05</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127,05%</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9.726</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194,52%</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108</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Pù Luông</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03 xã: Thành Lâm, Thành Sơn, Lũng Niêm</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81,71</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81,71%</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9.573</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191,46%</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lastRenderedPageBreak/>
              <w:t>109</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Điền Lư</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03 xã: Ái Thượng, Điền Lư, Điền Trung</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66,54</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66,54%</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21.015</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420,30%</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110</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Điền Quang</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Điền Quang, Điền Hạ, Điền Thượng</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103,67</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103,67%</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16.611</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332,22%</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111</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Quý Lương</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Lương Trung, Lương Nội, Lương Ngoại</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133,44</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133,44%</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15.125</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302,50%</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74"/>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112</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Ngọc Lặc</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thị trấn: Mỹ Tân, Thúy Sơn và thị trấn Ngọc Lặc</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90,39</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90,39%</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39.481</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789,62%</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113</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Thạch Lập</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Đồng Thịnh, Thạch Lập, Quang Trung</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83,78</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83,78%</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19.465</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389,30%</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816"/>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114</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Ngọc Liên</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05 xã: Lộc Thịnh, Cao Thịnh, Ngọc Sơn, Ngọc Liên, Ngọc Trung</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4</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79,99</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79,99%</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27.782</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555,64%</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115</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Minh Sơn</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04 xã: Cao Ngọc, Minh Sơn, Minh Tiến, Lam Sơn</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81,77</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81,77%</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29.388</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587,76%</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116</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Nguyệt Ấn</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Phùng Giáo, Nguyệt Ấn, Vân Am</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98,52</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98,52%</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23.462</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469,24%</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78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117</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Kiên Thọ</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Kiên Thọ, Phúc Thịnh, Phùng Minh</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56,52</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56,52%</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22.226</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444,52%</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92"/>
        </w:trPr>
        <w:tc>
          <w:tcPr>
            <w:tcW w:w="62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118</w:t>
            </w:r>
          </w:p>
        </w:tc>
        <w:tc>
          <w:tcPr>
            <w:tcW w:w="2230" w:type="dxa"/>
            <w:shd w:val="clear" w:color="auto" w:fill="auto"/>
            <w:vAlign w:val="center"/>
            <w:hideMark/>
          </w:tcPr>
          <w:p w:rsidR="001267BA" w:rsidRPr="00B03421" w:rsidRDefault="001267BA" w:rsidP="00AC368E">
            <w:pPr>
              <w:spacing w:before="80" w:after="60"/>
              <w:rPr>
                <w:rFonts w:ascii="Times New Roman" w:hAnsi="Times New Roman"/>
                <w:sz w:val="24"/>
                <w:szCs w:val="24"/>
              </w:rPr>
            </w:pPr>
            <w:r w:rsidRPr="00B03421">
              <w:rPr>
                <w:rFonts w:ascii="Times New Roman" w:hAnsi="Times New Roman"/>
                <w:sz w:val="24"/>
                <w:szCs w:val="24"/>
              </w:rPr>
              <w:t>Xã Cẩm Thạch</w:t>
            </w:r>
          </w:p>
        </w:tc>
        <w:tc>
          <w:tcPr>
            <w:tcW w:w="3544"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Nhập 04 xã: Cẩm Thạch, Cẩm Thành, Cẩm Liên và Cẩm Bình</w:t>
            </w:r>
          </w:p>
        </w:tc>
        <w:tc>
          <w:tcPr>
            <w:tcW w:w="923"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106,64</w:t>
            </w:r>
          </w:p>
        </w:tc>
        <w:tc>
          <w:tcPr>
            <w:tcW w:w="1196"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106,64%</w:t>
            </w:r>
          </w:p>
        </w:tc>
        <w:tc>
          <w:tcPr>
            <w:tcW w:w="122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31.878</w:t>
            </w:r>
          </w:p>
        </w:tc>
        <w:tc>
          <w:tcPr>
            <w:tcW w:w="1076"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637,56%</w:t>
            </w:r>
          </w:p>
        </w:tc>
        <w:tc>
          <w:tcPr>
            <w:tcW w:w="960"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720"/>
        </w:trPr>
        <w:tc>
          <w:tcPr>
            <w:tcW w:w="62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119</w:t>
            </w:r>
          </w:p>
        </w:tc>
        <w:tc>
          <w:tcPr>
            <w:tcW w:w="2230" w:type="dxa"/>
            <w:shd w:val="clear" w:color="auto" w:fill="auto"/>
            <w:vAlign w:val="center"/>
            <w:hideMark/>
          </w:tcPr>
          <w:p w:rsidR="001267BA" w:rsidRPr="00B03421" w:rsidRDefault="001267BA" w:rsidP="00AC368E">
            <w:pPr>
              <w:spacing w:before="80" w:after="60"/>
              <w:rPr>
                <w:rFonts w:ascii="Times New Roman" w:hAnsi="Times New Roman"/>
                <w:sz w:val="24"/>
                <w:szCs w:val="24"/>
              </w:rPr>
            </w:pPr>
            <w:r w:rsidRPr="00B03421">
              <w:rPr>
                <w:rFonts w:ascii="Times New Roman" w:hAnsi="Times New Roman"/>
                <w:sz w:val="24"/>
                <w:szCs w:val="24"/>
              </w:rPr>
              <w:t>Xã Cẩm Thủy</w:t>
            </w:r>
          </w:p>
        </w:tc>
        <w:tc>
          <w:tcPr>
            <w:tcW w:w="3544"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Nhập 02 xã, thị trấn: Cẩm Ngọc, thị trấn Phong Sơn</w:t>
            </w:r>
          </w:p>
        </w:tc>
        <w:tc>
          <w:tcPr>
            <w:tcW w:w="923"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64,42</w:t>
            </w:r>
          </w:p>
        </w:tc>
        <w:tc>
          <w:tcPr>
            <w:tcW w:w="1196"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64,42%</w:t>
            </w:r>
          </w:p>
        </w:tc>
        <w:tc>
          <w:tcPr>
            <w:tcW w:w="122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30.525</w:t>
            </w:r>
          </w:p>
        </w:tc>
        <w:tc>
          <w:tcPr>
            <w:tcW w:w="1076"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610,50%</w:t>
            </w:r>
          </w:p>
        </w:tc>
        <w:tc>
          <w:tcPr>
            <w:tcW w:w="960"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Vùng cao</w:t>
            </w:r>
            <w:r w:rsidRPr="00B03421">
              <w:rPr>
                <w:rFonts w:ascii="Times New Roman" w:hAnsi="Times New Roman"/>
                <w:sz w:val="24"/>
                <w:szCs w:val="24"/>
              </w:rPr>
              <w:t>, DTTS</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120</w:t>
            </w:r>
          </w:p>
        </w:tc>
        <w:tc>
          <w:tcPr>
            <w:tcW w:w="2230" w:type="dxa"/>
            <w:shd w:val="clear" w:color="auto" w:fill="auto"/>
            <w:vAlign w:val="center"/>
            <w:hideMark/>
          </w:tcPr>
          <w:p w:rsidR="001267BA" w:rsidRPr="00B03421" w:rsidRDefault="001267BA" w:rsidP="00AC368E">
            <w:pPr>
              <w:spacing w:before="80" w:after="60"/>
              <w:rPr>
                <w:rFonts w:ascii="Times New Roman" w:hAnsi="Times New Roman"/>
                <w:sz w:val="24"/>
                <w:szCs w:val="24"/>
              </w:rPr>
            </w:pPr>
            <w:r w:rsidRPr="00B03421">
              <w:rPr>
                <w:rFonts w:ascii="Times New Roman" w:hAnsi="Times New Roman"/>
                <w:sz w:val="24"/>
                <w:szCs w:val="24"/>
              </w:rPr>
              <w:t>Xã Cẩm Tú</w:t>
            </w:r>
          </w:p>
        </w:tc>
        <w:tc>
          <w:tcPr>
            <w:tcW w:w="3544"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Nhập 04 xã: Cẩm Tú, Cẩm Quý, Cẩm Giang, Cẩm Lương</w:t>
            </w:r>
          </w:p>
        </w:tc>
        <w:tc>
          <w:tcPr>
            <w:tcW w:w="923"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98,09</w:t>
            </w:r>
          </w:p>
        </w:tc>
        <w:tc>
          <w:tcPr>
            <w:tcW w:w="1196"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98,09%</w:t>
            </w:r>
          </w:p>
        </w:tc>
        <w:tc>
          <w:tcPr>
            <w:tcW w:w="122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26.049</w:t>
            </w:r>
          </w:p>
        </w:tc>
        <w:tc>
          <w:tcPr>
            <w:tcW w:w="1076"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520,98%</w:t>
            </w:r>
          </w:p>
        </w:tc>
        <w:tc>
          <w:tcPr>
            <w:tcW w:w="960"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lastRenderedPageBreak/>
              <w:t>121</w:t>
            </w:r>
          </w:p>
        </w:tc>
        <w:tc>
          <w:tcPr>
            <w:tcW w:w="2230" w:type="dxa"/>
            <w:shd w:val="clear" w:color="auto" w:fill="auto"/>
            <w:vAlign w:val="center"/>
            <w:hideMark/>
          </w:tcPr>
          <w:p w:rsidR="001267BA" w:rsidRPr="00B03421" w:rsidRDefault="001267BA" w:rsidP="00AC368E">
            <w:pPr>
              <w:spacing w:before="80" w:after="60"/>
              <w:rPr>
                <w:rFonts w:ascii="Times New Roman" w:hAnsi="Times New Roman"/>
                <w:sz w:val="24"/>
                <w:szCs w:val="24"/>
              </w:rPr>
            </w:pPr>
            <w:r w:rsidRPr="00B03421">
              <w:rPr>
                <w:rFonts w:ascii="Times New Roman" w:hAnsi="Times New Roman"/>
                <w:sz w:val="24"/>
                <w:szCs w:val="24"/>
              </w:rPr>
              <w:t>Xã Cẩm Vân</w:t>
            </w:r>
          </w:p>
        </w:tc>
        <w:tc>
          <w:tcPr>
            <w:tcW w:w="3544"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Nhập 04 xã: Cẩm Vân, Cẩm Tâm, Cẩm Châu, Cẩm Yên</w:t>
            </w:r>
          </w:p>
        </w:tc>
        <w:tc>
          <w:tcPr>
            <w:tcW w:w="923"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88,71</w:t>
            </w:r>
          </w:p>
        </w:tc>
        <w:tc>
          <w:tcPr>
            <w:tcW w:w="1196"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88,71%</w:t>
            </w:r>
          </w:p>
        </w:tc>
        <w:tc>
          <w:tcPr>
            <w:tcW w:w="122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22.794</w:t>
            </w:r>
          </w:p>
        </w:tc>
        <w:tc>
          <w:tcPr>
            <w:tcW w:w="1076"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455,88%</w:t>
            </w:r>
          </w:p>
        </w:tc>
        <w:tc>
          <w:tcPr>
            <w:tcW w:w="960"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122</w:t>
            </w:r>
          </w:p>
        </w:tc>
        <w:tc>
          <w:tcPr>
            <w:tcW w:w="2230" w:type="dxa"/>
            <w:shd w:val="clear" w:color="auto" w:fill="auto"/>
            <w:vAlign w:val="center"/>
            <w:hideMark/>
          </w:tcPr>
          <w:p w:rsidR="001267BA" w:rsidRPr="00B03421" w:rsidRDefault="001267BA" w:rsidP="00AC368E">
            <w:pPr>
              <w:spacing w:before="80" w:after="60"/>
              <w:rPr>
                <w:rFonts w:ascii="Times New Roman" w:hAnsi="Times New Roman"/>
                <w:sz w:val="24"/>
                <w:szCs w:val="24"/>
              </w:rPr>
            </w:pPr>
            <w:r w:rsidRPr="00B03421">
              <w:rPr>
                <w:rFonts w:ascii="Times New Roman" w:hAnsi="Times New Roman"/>
                <w:sz w:val="24"/>
                <w:szCs w:val="24"/>
              </w:rPr>
              <w:t>Xã Cẩm Tân</w:t>
            </w:r>
          </w:p>
        </w:tc>
        <w:tc>
          <w:tcPr>
            <w:tcW w:w="3544"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Nhập 03 xã: Cẩm Long, Cẩm Tân, Cẩm Phú</w:t>
            </w:r>
          </w:p>
        </w:tc>
        <w:tc>
          <w:tcPr>
            <w:tcW w:w="923"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66,63</w:t>
            </w:r>
          </w:p>
        </w:tc>
        <w:tc>
          <w:tcPr>
            <w:tcW w:w="1196"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66,63%</w:t>
            </w:r>
          </w:p>
        </w:tc>
        <w:tc>
          <w:tcPr>
            <w:tcW w:w="122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21.084</w:t>
            </w:r>
          </w:p>
        </w:tc>
        <w:tc>
          <w:tcPr>
            <w:tcW w:w="1076"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421,68%</w:t>
            </w:r>
          </w:p>
        </w:tc>
        <w:tc>
          <w:tcPr>
            <w:tcW w:w="960"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260"/>
        </w:trPr>
        <w:tc>
          <w:tcPr>
            <w:tcW w:w="62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123</w:t>
            </w:r>
          </w:p>
        </w:tc>
        <w:tc>
          <w:tcPr>
            <w:tcW w:w="2230" w:type="dxa"/>
            <w:shd w:val="clear" w:color="auto" w:fill="auto"/>
            <w:vAlign w:val="center"/>
            <w:hideMark/>
          </w:tcPr>
          <w:p w:rsidR="001267BA" w:rsidRPr="00B03421" w:rsidRDefault="001267BA" w:rsidP="00AC368E">
            <w:pPr>
              <w:spacing w:before="80" w:after="60"/>
              <w:rPr>
                <w:rFonts w:ascii="Times New Roman" w:hAnsi="Times New Roman"/>
                <w:sz w:val="24"/>
                <w:szCs w:val="24"/>
              </w:rPr>
            </w:pPr>
            <w:r w:rsidRPr="00B03421">
              <w:rPr>
                <w:rFonts w:ascii="Times New Roman" w:hAnsi="Times New Roman"/>
                <w:sz w:val="24"/>
                <w:szCs w:val="24"/>
              </w:rPr>
              <w:t>Xã Kim Tân</w:t>
            </w:r>
          </w:p>
        </w:tc>
        <w:tc>
          <w:tcPr>
            <w:tcW w:w="3544"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Nhập 06 xã, thị trấn: Thành Hưng, Thành Thọ, Thạch Định, Thành Trực, Thành Tiến và thị trấn Kim Tân</w:t>
            </w:r>
          </w:p>
        </w:tc>
        <w:tc>
          <w:tcPr>
            <w:tcW w:w="923"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5</w:t>
            </w:r>
          </w:p>
        </w:tc>
        <w:tc>
          <w:tcPr>
            <w:tcW w:w="106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61,61</w:t>
            </w:r>
          </w:p>
        </w:tc>
        <w:tc>
          <w:tcPr>
            <w:tcW w:w="1196"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61,61%</w:t>
            </w:r>
          </w:p>
        </w:tc>
        <w:tc>
          <w:tcPr>
            <w:tcW w:w="1220"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40.780</w:t>
            </w:r>
          </w:p>
        </w:tc>
        <w:tc>
          <w:tcPr>
            <w:tcW w:w="1076"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815,60%</w:t>
            </w:r>
          </w:p>
        </w:tc>
        <w:tc>
          <w:tcPr>
            <w:tcW w:w="960"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80" w:after="6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48"/>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124</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Vân Du</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03 xã, thị trấn: Thành Công, Thành Tân và thị trấn Vân Du</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88,53</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88,53%</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24.146</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482,92%</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76"/>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125</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Ngọc Trạo</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Ngọc Trạo, Thành An, Thành Long, Thành Tâm</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79,62</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79,62%</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23.475</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469,50%</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732"/>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126</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Thạch Bình</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Thạch Bình, Thạch Sơn, Thạch Long, Thạch Cẩm</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90,47</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90,47%</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39.553</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791,06%</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945"/>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127</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Thành Vinh</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04 xã: Thành Minh, Thành Vinh, Thành Mỹ, Thành Yên</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115,47</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115,47%</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27.008</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540,16%</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Pr>
                <w:rFonts w:ascii="Times New Roman" w:hAnsi="Times New Roman"/>
                <w:sz w:val="24"/>
                <w:szCs w:val="24"/>
              </w:rPr>
              <w:t>128</w:t>
            </w:r>
          </w:p>
        </w:tc>
        <w:tc>
          <w:tcPr>
            <w:tcW w:w="2230" w:type="dxa"/>
            <w:shd w:val="clear" w:color="auto" w:fill="auto"/>
            <w:vAlign w:val="center"/>
            <w:hideMark/>
          </w:tcPr>
          <w:p w:rsidR="001267BA" w:rsidRPr="00B03421" w:rsidRDefault="001267BA" w:rsidP="00AC368E">
            <w:pPr>
              <w:spacing w:before="20" w:after="20"/>
              <w:rPr>
                <w:rFonts w:ascii="Times New Roman" w:hAnsi="Times New Roman"/>
                <w:sz w:val="24"/>
                <w:szCs w:val="24"/>
              </w:rPr>
            </w:pPr>
            <w:r w:rsidRPr="00B03421">
              <w:rPr>
                <w:rFonts w:ascii="Times New Roman" w:hAnsi="Times New Roman"/>
                <w:sz w:val="24"/>
                <w:szCs w:val="24"/>
              </w:rPr>
              <w:t>Xã Thạch Quảng</w:t>
            </w:r>
          </w:p>
        </w:tc>
        <w:tc>
          <w:tcPr>
            <w:tcW w:w="3544"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Nhập 03 xã: Thạch Lâm, Thạch Quảng, Thạch Tượng</w:t>
            </w:r>
          </w:p>
        </w:tc>
        <w:tc>
          <w:tcPr>
            <w:tcW w:w="923"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123,54</w:t>
            </w:r>
          </w:p>
        </w:tc>
        <w:tc>
          <w:tcPr>
            <w:tcW w:w="119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123,54%</w:t>
            </w:r>
          </w:p>
        </w:tc>
        <w:tc>
          <w:tcPr>
            <w:tcW w:w="1220" w:type="dxa"/>
            <w:shd w:val="clear" w:color="auto" w:fill="auto"/>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15.766</w:t>
            </w:r>
          </w:p>
        </w:tc>
        <w:tc>
          <w:tcPr>
            <w:tcW w:w="1076"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315,32%</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20" w:after="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592"/>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129</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Như Xuân</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02 xã, thị trấn: Tân Bình, thị trấn Yên Cát</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69,87</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69,87%</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13.496</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269,92%</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Vùng cao</w:t>
            </w:r>
            <w:r w:rsidRPr="00B03421">
              <w:rPr>
                <w:rFonts w:ascii="Times New Roman" w:hAnsi="Times New Roman"/>
                <w:sz w:val="24"/>
                <w:szCs w:val="24"/>
              </w:rPr>
              <w:t>, DTTS</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130</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Thượng Ninh</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Thượng Ninh, Cát Tân, Cát Vân</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92,61</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92,61%</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13.991</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279,82%</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545"/>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131</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Xuân Bình</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Bãi Trành, Xuân Bình, Xuân Hòa</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183,18</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183,18%</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16.385</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327,70%</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23"/>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132</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Hóa Quỳ</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xml:space="preserve">Nhập 02 xã: Bình Lương, Hóa Quỳ </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116,65</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116,65%</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11.995</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239,90%</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lastRenderedPageBreak/>
              <w:t>133</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Thanh Quân</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Thanh Quân, Thanh Xuân, Thanh Sơn</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109,22</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109,22%</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12.107</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242,14%</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134</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Thanh Phong</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Thanh Hòa, Thanh Lâm, Thanh Phong</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150,21</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150,21%</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9.619</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192,38%</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135</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Xuân Du</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Cán Khê, Xuân Du, Phượng Nghi</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92,49</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92,49%</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22.331</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446,62%</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682"/>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136</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Mậu Lâm</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02 xã: Mậu Lâm, Phú Nhuận</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64,27</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64,27%</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18.911</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378,22%</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Vùng cao</w:t>
            </w:r>
            <w:r w:rsidRPr="00B03421">
              <w:rPr>
                <w:rFonts w:ascii="Times New Roman" w:hAnsi="Times New Roman"/>
                <w:sz w:val="24"/>
                <w:szCs w:val="24"/>
              </w:rPr>
              <w:t>, DTTS</w:t>
            </w:r>
          </w:p>
        </w:tc>
      </w:tr>
      <w:tr w:rsidR="001267BA" w:rsidRPr="00B03421" w:rsidTr="00AC368E">
        <w:trPr>
          <w:trHeight w:val="1261"/>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137</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Như Thanh</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03 xã, thị trấn: Xuân Khang, Hải Long, Bến Sung và điều chỉnh một phần diện tích tự nhiên, quy mô dân số của xã Yên Thọ</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84,07</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84,07%</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26.231</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524,62%</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260"/>
        </w:trPr>
        <w:tc>
          <w:tcPr>
            <w:tcW w:w="620" w:type="dxa"/>
            <w:shd w:val="clear" w:color="auto" w:fill="auto"/>
            <w:vAlign w:val="center"/>
            <w:hideMark/>
          </w:tcPr>
          <w:p w:rsidR="001267BA" w:rsidRPr="00B03421" w:rsidRDefault="001267BA" w:rsidP="00AC368E">
            <w:pPr>
              <w:spacing w:before="120" w:after="40"/>
              <w:jc w:val="center"/>
              <w:rPr>
                <w:rFonts w:ascii="Times New Roman" w:hAnsi="Times New Roman"/>
                <w:sz w:val="24"/>
                <w:szCs w:val="24"/>
              </w:rPr>
            </w:pPr>
            <w:r>
              <w:rPr>
                <w:rFonts w:ascii="Times New Roman" w:hAnsi="Times New Roman"/>
                <w:sz w:val="24"/>
                <w:szCs w:val="24"/>
              </w:rPr>
              <w:t>138</w:t>
            </w:r>
          </w:p>
        </w:tc>
        <w:tc>
          <w:tcPr>
            <w:tcW w:w="2230" w:type="dxa"/>
            <w:shd w:val="clear" w:color="auto" w:fill="auto"/>
            <w:vAlign w:val="center"/>
            <w:hideMark/>
          </w:tcPr>
          <w:p w:rsidR="001267BA" w:rsidRPr="00B03421" w:rsidRDefault="001267BA" w:rsidP="00AC368E">
            <w:pPr>
              <w:spacing w:before="120" w:after="40"/>
              <w:rPr>
                <w:rFonts w:ascii="Times New Roman" w:hAnsi="Times New Roman"/>
                <w:sz w:val="24"/>
                <w:szCs w:val="24"/>
              </w:rPr>
            </w:pPr>
            <w:r w:rsidRPr="00B03421">
              <w:rPr>
                <w:rFonts w:ascii="Times New Roman" w:hAnsi="Times New Roman"/>
                <w:sz w:val="24"/>
                <w:szCs w:val="24"/>
              </w:rPr>
              <w:t>Xã Yên Thọ</w:t>
            </w:r>
          </w:p>
        </w:tc>
        <w:tc>
          <w:tcPr>
            <w:tcW w:w="3544" w:type="dxa"/>
            <w:shd w:val="clear" w:color="auto" w:fill="auto"/>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Nhập 02 xã:  Xuân Phúc, Yên Lạc và điều chỉnh một phần diện tích tự nhiên, quy mô dân số của xã Yên Thọ</w:t>
            </w:r>
          </w:p>
        </w:tc>
        <w:tc>
          <w:tcPr>
            <w:tcW w:w="923" w:type="dxa"/>
            <w:shd w:val="clear" w:color="auto" w:fill="auto"/>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2</w:t>
            </w:r>
          </w:p>
        </w:tc>
        <w:tc>
          <w:tcPr>
            <w:tcW w:w="1060" w:type="dxa"/>
            <w:shd w:val="clear" w:color="auto" w:fill="auto"/>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80,63</w:t>
            </w:r>
          </w:p>
        </w:tc>
        <w:tc>
          <w:tcPr>
            <w:tcW w:w="1196" w:type="dxa"/>
            <w:shd w:val="clear" w:color="auto" w:fill="auto"/>
            <w:noWrap/>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80,63%</w:t>
            </w:r>
          </w:p>
        </w:tc>
        <w:tc>
          <w:tcPr>
            <w:tcW w:w="1220" w:type="dxa"/>
            <w:shd w:val="clear" w:color="auto" w:fill="auto"/>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23.029</w:t>
            </w:r>
          </w:p>
        </w:tc>
        <w:tc>
          <w:tcPr>
            <w:tcW w:w="1076" w:type="dxa"/>
            <w:shd w:val="clear" w:color="auto" w:fill="auto"/>
            <w:noWrap/>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460,58%</w:t>
            </w:r>
          </w:p>
        </w:tc>
        <w:tc>
          <w:tcPr>
            <w:tcW w:w="960" w:type="dxa"/>
            <w:shd w:val="clear" w:color="auto" w:fill="auto"/>
            <w:noWrap/>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315"/>
        </w:trPr>
        <w:tc>
          <w:tcPr>
            <w:tcW w:w="620" w:type="dxa"/>
            <w:shd w:val="clear" w:color="auto" w:fill="auto"/>
            <w:vAlign w:val="center"/>
            <w:hideMark/>
          </w:tcPr>
          <w:p w:rsidR="001267BA" w:rsidRPr="00B03421" w:rsidRDefault="001267BA" w:rsidP="00AC368E">
            <w:pPr>
              <w:spacing w:before="120" w:after="40"/>
              <w:jc w:val="center"/>
              <w:rPr>
                <w:rFonts w:ascii="Times New Roman" w:hAnsi="Times New Roman"/>
                <w:sz w:val="24"/>
                <w:szCs w:val="24"/>
              </w:rPr>
            </w:pPr>
            <w:r>
              <w:rPr>
                <w:rFonts w:ascii="Times New Roman" w:hAnsi="Times New Roman"/>
                <w:sz w:val="24"/>
                <w:szCs w:val="24"/>
              </w:rPr>
              <w:t>139</w:t>
            </w:r>
          </w:p>
        </w:tc>
        <w:tc>
          <w:tcPr>
            <w:tcW w:w="2230" w:type="dxa"/>
            <w:shd w:val="clear" w:color="auto" w:fill="auto"/>
            <w:vAlign w:val="center"/>
            <w:hideMark/>
          </w:tcPr>
          <w:p w:rsidR="001267BA" w:rsidRPr="00B03421" w:rsidRDefault="001267BA" w:rsidP="00AC368E">
            <w:pPr>
              <w:spacing w:before="120" w:after="40"/>
              <w:rPr>
                <w:rFonts w:ascii="Times New Roman" w:hAnsi="Times New Roman"/>
                <w:sz w:val="24"/>
                <w:szCs w:val="24"/>
              </w:rPr>
            </w:pPr>
            <w:r w:rsidRPr="00B03421">
              <w:rPr>
                <w:rFonts w:ascii="Times New Roman" w:hAnsi="Times New Roman"/>
                <w:sz w:val="24"/>
                <w:szCs w:val="24"/>
              </w:rPr>
              <w:t>Xã Xuân Thái</w:t>
            </w:r>
          </w:p>
        </w:tc>
        <w:tc>
          <w:tcPr>
            <w:tcW w:w="3544" w:type="dxa"/>
            <w:shd w:val="clear" w:color="auto" w:fill="auto"/>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Xã Xuân Thái</w:t>
            </w:r>
          </w:p>
        </w:tc>
        <w:tc>
          <w:tcPr>
            <w:tcW w:w="923" w:type="dxa"/>
            <w:shd w:val="clear" w:color="auto" w:fill="auto"/>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0</w:t>
            </w:r>
          </w:p>
        </w:tc>
        <w:tc>
          <w:tcPr>
            <w:tcW w:w="1060" w:type="dxa"/>
            <w:shd w:val="clear" w:color="auto" w:fill="auto"/>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120,71</w:t>
            </w:r>
          </w:p>
        </w:tc>
        <w:tc>
          <w:tcPr>
            <w:tcW w:w="1196" w:type="dxa"/>
            <w:shd w:val="clear" w:color="auto" w:fill="auto"/>
            <w:noWrap/>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120,71%</w:t>
            </w:r>
          </w:p>
        </w:tc>
        <w:tc>
          <w:tcPr>
            <w:tcW w:w="1220" w:type="dxa"/>
            <w:shd w:val="clear" w:color="auto" w:fill="auto"/>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4.418</w:t>
            </w:r>
          </w:p>
        </w:tc>
        <w:tc>
          <w:tcPr>
            <w:tcW w:w="1076" w:type="dxa"/>
            <w:shd w:val="clear" w:color="auto" w:fill="auto"/>
            <w:noWrap/>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176,72%</w:t>
            </w:r>
          </w:p>
        </w:tc>
        <w:tc>
          <w:tcPr>
            <w:tcW w:w="960" w:type="dxa"/>
            <w:shd w:val="clear" w:color="auto" w:fill="auto"/>
            <w:noWrap/>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726"/>
        </w:trPr>
        <w:tc>
          <w:tcPr>
            <w:tcW w:w="620" w:type="dxa"/>
            <w:shd w:val="clear" w:color="auto" w:fill="auto"/>
            <w:vAlign w:val="center"/>
            <w:hideMark/>
          </w:tcPr>
          <w:p w:rsidR="001267BA" w:rsidRPr="00B03421" w:rsidRDefault="001267BA" w:rsidP="00AC368E">
            <w:pPr>
              <w:spacing w:before="120" w:after="40"/>
              <w:jc w:val="center"/>
              <w:rPr>
                <w:rFonts w:ascii="Times New Roman" w:hAnsi="Times New Roman"/>
                <w:sz w:val="24"/>
                <w:szCs w:val="24"/>
              </w:rPr>
            </w:pPr>
            <w:r>
              <w:rPr>
                <w:rFonts w:ascii="Times New Roman" w:hAnsi="Times New Roman"/>
                <w:sz w:val="24"/>
                <w:szCs w:val="24"/>
              </w:rPr>
              <w:t>140</w:t>
            </w:r>
          </w:p>
        </w:tc>
        <w:tc>
          <w:tcPr>
            <w:tcW w:w="2230" w:type="dxa"/>
            <w:shd w:val="clear" w:color="auto" w:fill="auto"/>
            <w:vAlign w:val="center"/>
            <w:hideMark/>
          </w:tcPr>
          <w:p w:rsidR="001267BA" w:rsidRPr="00B03421" w:rsidRDefault="001267BA" w:rsidP="00AC368E">
            <w:pPr>
              <w:spacing w:before="120" w:after="40"/>
              <w:rPr>
                <w:rFonts w:ascii="Times New Roman" w:hAnsi="Times New Roman"/>
                <w:sz w:val="24"/>
                <w:szCs w:val="24"/>
              </w:rPr>
            </w:pPr>
            <w:r w:rsidRPr="00B03421">
              <w:rPr>
                <w:rFonts w:ascii="Times New Roman" w:hAnsi="Times New Roman"/>
                <w:sz w:val="24"/>
                <w:szCs w:val="24"/>
              </w:rPr>
              <w:t>Xã Thanh Kỳ</w:t>
            </w:r>
          </w:p>
        </w:tc>
        <w:tc>
          <w:tcPr>
            <w:tcW w:w="3544" w:type="dxa"/>
            <w:shd w:val="clear" w:color="auto" w:fill="auto"/>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Nhập xã Thanh  Kỳ và điều chỉnh một phần diện tích tự nhiên, quy mô dân số của xã Thanh Tân</w:t>
            </w:r>
          </w:p>
        </w:tc>
        <w:tc>
          <w:tcPr>
            <w:tcW w:w="923" w:type="dxa"/>
            <w:shd w:val="clear" w:color="auto" w:fill="auto"/>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145,26</w:t>
            </w:r>
          </w:p>
        </w:tc>
        <w:tc>
          <w:tcPr>
            <w:tcW w:w="1196" w:type="dxa"/>
            <w:shd w:val="clear" w:color="auto" w:fill="auto"/>
            <w:noWrap/>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145,26%</w:t>
            </w:r>
          </w:p>
        </w:tc>
        <w:tc>
          <w:tcPr>
            <w:tcW w:w="1220" w:type="dxa"/>
            <w:shd w:val="clear" w:color="auto" w:fill="auto"/>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12.531</w:t>
            </w:r>
          </w:p>
        </w:tc>
        <w:tc>
          <w:tcPr>
            <w:tcW w:w="1076" w:type="dxa"/>
            <w:shd w:val="clear" w:color="auto" w:fill="auto"/>
            <w:noWrap/>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501,24%</w:t>
            </w:r>
          </w:p>
        </w:tc>
        <w:tc>
          <w:tcPr>
            <w:tcW w:w="960" w:type="dxa"/>
            <w:shd w:val="clear" w:color="auto" w:fill="auto"/>
            <w:noWrap/>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4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01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141</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Thường Xuân</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04 xã, thị trấn: Thọ Thanh, Ngọc Phụng, Xuân Dương và thị trấn Thường Xuân</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83,27</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83,27%</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33.490</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669,80%</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r w:rsidR="001267BA" w:rsidRPr="00B03421" w:rsidTr="00AC368E">
        <w:trPr>
          <w:trHeight w:val="1162"/>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142</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Luận Thành</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xml:space="preserve">Nhập 02 xã: Luận Thành, Xuân Cao và điều chỉnh một phần diện </w:t>
            </w:r>
            <w:r w:rsidRPr="00B03421">
              <w:rPr>
                <w:rFonts w:ascii="Times New Roman" w:hAnsi="Times New Roman"/>
                <w:sz w:val="24"/>
                <w:szCs w:val="24"/>
              </w:rPr>
              <w:lastRenderedPageBreak/>
              <w:t>tích tự nhiên, quy mô dân số của xã Luận Khê</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lastRenderedPageBreak/>
              <w:t>1</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73,48</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73,48%</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16.090</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321,80%</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Vùng cao</w:t>
            </w:r>
            <w:r w:rsidRPr="00B03421">
              <w:rPr>
                <w:rFonts w:ascii="Times New Roman" w:hAnsi="Times New Roman"/>
                <w:sz w:val="24"/>
                <w:szCs w:val="24"/>
              </w:rPr>
              <w:t>, DTTS</w:t>
            </w:r>
          </w:p>
        </w:tc>
      </w:tr>
      <w:tr w:rsidR="001267BA" w:rsidRPr="00B03421" w:rsidTr="00AC368E">
        <w:trPr>
          <w:trHeight w:val="922"/>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lastRenderedPageBreak/>
              <w:t>143</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Tân Thành</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02 xã: Tân Thành và điều chỉnh một phần diện tích tự nhiên, quy mô dân số của xã Luận Khê</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90,38</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90,38%</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12.780</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255,60%</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Vùng cao</w:t>
            </w:r>
            <w:r w:rsidRPr="00B03421">
              <w:rPr>
                <w:rFonts w:ascii="Times New Roman" w:hAnsi="Times New Roman"/>
                <w:sz w:val="24"/>
                <w:szCs w:val="24"/>
              </w:rPr>
              <w:t>, DTTS</w:t>
            </w:r>
          </w:p>
        </w:tc>
      </w:tr>
      <w:tr w:rsidR="001267BA" w:rsidRPr="00B03421" w:rsidTr="00AC368E">
        <w:trPr>
          <w:trHeight w:val="881"/>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144</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Thắng Lộc</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02 xã: Xuân Lộc và Xuân Thắng</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73,75</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73,75%</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8.893</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177,86%</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vAlign w:val="center"/>
            <w:hideMark/>
          </w:tcPr>
          <w:p w:rsidR="001267BA" w:rsidRPr="00B03421" w:rsidRDefault="001267BA" w:rsidP="00AC368E">
            <w:pPr>
              <w:spacing w:before="80" w:after="60"/>
              <w:jc w:val="center"/>
              <w:rPr>
                <w:rFonts w:ascii="Times New Roman" w:hAnsi="Times New Roman"/>
                <w:sz w:val="24"/>
                <w:szCs w:val="24"/>
              </w:rPr>
            </w:pPr>
            <w:r>
              <w:rPr>
                <w:rFonts w:ascii="Times New Roman" w:hAnsi="Times New Roman"/>
                <w:sz w:val="24"/>
                <w:szCs w:val="24"/>
              </w:rPr>
              <w:t>Vùng cao</w:t>
            </w:r>
            <w:r w:rsidRPr="00B03421">
              <w:rPr>
                <w:rFonts w:ascii="Times New Roman" w:hAnsi="Times New Roman"/>
                <w:sz w:val="24"/>
                <w:szCs w:val="24"/>
              </w:rPr>
              <w:t>, DTTS</w:t>
            </w:r>
          </w:p>
        </w:tc>
      </w:tr>
      <w:tr w:rsidR="001267BA" w:rsidRPr="00B03421" w:rsidTr="00AC368E">
        <w:trPr>
          <w:trHeight w:val="630"/>
        </w:trPr>
        <w:tc>
          <w:tcPr>
            <w:tcW w:w="6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Pr>
                <w:rFonts w:ascii="Times New Roman" w:hAnsi="Times New Roman"/>
                <w:sz w:val="24"/>
                <w:szCs w:val="24"/>
              </w:rPr>
              <w:t>145</w:t>
            </w:r>
          </w:p>
        </w:tc>
        <w:tc>
          <w:tcPr>
            <w:tcW w:w="2230" w:type="dxa"/>
            <w:shd w:val="clear" w:color="auto" w:fill="auto"/>
            <w:vAlign w:val="center"/>
            <w:hideMark/>
          </w:tcPr>
          <w:p w:rsidR="001267BA" w:rsidRPr="00B03421" w:rsidRDefault="001267BA" w:rsidP="00AC368E">
            <w:pPr>
              <w:spacing w:before="120" w:after="120"/>
              <w:rPr>
                <w:rFonts w:ascii="Times New Roman" w:hAnsi="Times New Roman"/>
                <w:sz w:val="24"/>
                <w:szCs w:val="24"/>
              </w:rPr>
            </w:pPr>
            <w:r w:rsidRPr="00B03421">
              <w:rPr>
                <w:rFonts w:ascii="Times New Roman" w:hAnsi="Times New Roman"/>
                <w:sz w:val="24"/>
                <w:szCs w:val="24"/>
              </w:rPr>
              <w:t>Xã Xuân Chinh</w:t>
            </w:r>
          </w:p>
        </w:tc>
        <w:tc>
          <w:tcPr>
            <w:tcW w:w="3544"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Nhập 02 xã: Xuân Chinh, Xuân Lẹ</w:t>
            </w:r>
          </w:p>
        </w:tc>
        <w:tc>
          <w:tcPr>
            <w:tcW w:w="923"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w:t>
            </w:r>
          </w:p>
        </w:tc>
        <w:tc>
          <w:tcPr>
            <w:tcW w:w="106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172,48</w:t>
            </w:r>
          </w:p>
        </w:tc>
        <w:tc>
          <w:tcPr>
            <w:tcW w:w="119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172,48%</w:t>
            </w:r>
          </w:p>
        </w:tc>
        <w:tc>
          <w:tcPr>
            <w:tcW w:w="1220" w:type="dxa"/>
            <w:shd w:val="clear" w:color="auto" w:fill="auto"/>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7.588</w:t>
            </w:r>
          </w:p>
        </w:tc>
        <w:tc>
          <w:tcPr>
            <w:tcW w:w="1076"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151,76%</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x</w:t>
            </w:r>
          </w:p>
        </w:tc>
        <w:tc>
          <w:tcPr>
            <w:tcW w:w="960"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c>
          <w:tcPr>
            <w:tcW w:w="1377" w:type="dxa"/>
            <w:shd w:val="clear" w:color="auto" w:fill="auto"/>
            <w:noWrap/>
            <w:vAlign w:val="center"/>
            <w:hideMark/>
          </w:tcPr>
          <w:p w:rsidR="001267BA" w:rsidRPr="00B03421" w:rsidRDefault="001267BA" w:rsidP="00AC368E">
            <w:pPr>
              <w:spacing w:before="120" w:after="120"/>
              <w:jc w:val="center"/>
              <w:rPr>
                <w:rFonts w:ascii="Times New Roman" w:hAnsi="Times New Roman"/>
                <w:sz w:val="24"/>
                <w:szCs w:val="24"/>
              </w:rPr>
            </w:pPr>
            <w:r w:rsidRPr="00B03421">
              <w:rPr>
                <w:rFonts w:ascii="Times New Roman" w:hAnsi="Times New Roman"/>
                <w:sz w:val="24"/>
                <w:szCs w:val="24"/>
              </w:rPr>
              <w:t> </w:t>
            </w:r>
          </w:p>
        </w:tc>
      </w:tr>
    </w:tbl>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1267BA" w:rsidRDefault="001267BA" w:rsidP="0007717C">
      <w:pPr>
        <w:jc w:val="center"/>
        <w:rPr>
          <w:rFonts w:ascii="Times New Roman" w:hAnsi="Times New Roman"/>
          <w:b/>
          <w:iCs/>
          <w:lang w:val="nl-NL"/>
        </w:rPr>
      </w:pPr>
    </w:p>
    <w:p w:rsidR="0007717C" w:rsidRPr="0007717C" w:rsidRDefault="003B211A" w:rsidP="0007717C">
      <w:pPr>
        <w:jc w:val="center"/>
        <w:rPr>
          <w:rFonts w:ascii="Times New Roman" w:hAnsi="Times New Roman"/>
          <w:b/>
          <w:iCs/>
          <w:lang w:val="nl-NL"/>
        </w:rPr>
      </w:pPr>
      <w:bookmarkStart w:id="0" w:name="_GoBack"/>
      <w:bookmarkEnd w:id="0"/>
      <w:r w:rsidRPr="0007717C">
        <w:rPr>
          <w:rFonts w:ascii="Times New Roman" w:hAnsi="Times New Roman"/>
          <w:b/>
          <w:iCs/>
          <w:lang w:val="nl-NL"/>
        </w:rPr>
        <w:lastRenderedPageBreak/>
        <w:t xml:space="preserve">Phụ lục </w:t>
      </w:r>
      <w:r w:rsidR="006205EF">
        <w:rPr>
          <w:rFonts w:ascii="Times New Roman" w:hAnsi="Times New Roman"/>
          <w:b/>
          <w:iCs/>
          <w:lang w:val="nl-NL"/>
        </w:rPr>
        <w:t>IV</w:t>
      </w:r>
    </w:p>
    <w:p w:rsidR="003B211A" w:rsidRPr="0007717C" w:rsidRDefault="0007717C" w:rsidP="0007717C">
      <w:pPr>
        <w:jc w:val="center"/>
        <w:rPr>
          <w:rFonts w:ascii="Times New Roman" w:hAnsi="Times New Roman"/>
          <w:b/>
          <w:iCs/>
          <w:lang w:val="nl-NL"/>
        </w:rPr>
      </w:pPr>
      <w:r w:rsidRPr="0007717C">
        <w:rPr>
          <w:rFonts w:ascii="Times New Roman" w:hAnsi="Times New Roman"/>
          <w:b/>
          <w:iCs/>
          <w:lang w:val="nl-NL"/>
        </w:rPr>
        <w:t>THỐNG KÊ SỐ LƯỢNG ĐƠN VỊ HÀNH CHÍNH CẤP XÃ CỦA TỈNH THANH HÓA TRƯỚC VÀ SAU KHI SẮP XẾP</w:t>
      </w:r>
    </w:p>
    <w:p w:rsidR="0007717C" w:rsidRPr="0007717C" w:rsidRDefault="0007717C" w:rsidP="0007717C">
      <w:pPr>
        <w:jc w:val="center"/>
        <w:rPr>
          <w:rFonts w:ascii="Times New Roman" w:hAnsi="Times New Roman"/>
          <w:i/>
          <w:iCs/>
          <w:lang w:val="nl-NL"/>
        </w:rPr>
      </w:pPr>
      <w:r w:rsidRPr="0007717C">
        <w:rPr>
          <w:rFonts w:ascii="Times New Roman" w:hAnsi="Times New Roman"/>
          <w:i/>
          <w:iCs/>
          <w:lang w:val="nl-NL"/>
        </w:rPr>
        <w:t>(Kèm theo Đề án của Chính phủ)</w:t>
      </w:r>
    </w:p>
    <w:p w:rsidR="0007717C" w:rsidRPr="0007717C" w:rsidRDefault="0007717C" w:rsidP="0007717C">
      <w:pPr>
        <w:jc w:val="center"/>
        <w:rPr>
          <w:rFonts w:ascii="Times New Roman" w:hAnsi="Times New Roman"/>
          <w:b/>
          <w:iCs/>
          <w:lang w:val="nl-NL"/>
        </w:rPr>
      </w:pPr>
    </w:p>
    <w:tbl>
      <w:tblPr>
        <w:tblW w:w="148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892"/>
        <w:gridCol w:w="1848"/>
        <w:gridCol w:w="1849"/>
        <w:gridCol w:w="1849"/>
        <w:gridCol w:w="1849"/>
        <w:gridCol w:w="1770"/>
      </w:tblGrid>
      <w:tr w:rsidR="00B03421" w:rsidRPr="00C30386" w:rsidTr="00154975">
        <w:tc>
          <w:tcPr>
            <w:tcW w:w="1980" w:type="dxa"/>
            <w:shd w:val="clear" w:color="auto" w:fill="auto"/>
            <w:vAlign w:val="center"/>
          </w:tcPr>
          <w:p w:rsidR="003B211A" w:rsidRPr="0007717C" w:rsidRDefault="003B211A" w:rsidP="00352A6F">
            <w:pPr>
              <w:spacing w:before="120" w:after="120"/>
              <w:jc w:val="center"/>
              <w:rPr>
                <w:rFonts w:ascii="Times New Roman" w:hAnsi="Times New Roman"/>
                <w:b/>
                <w:lang w:val="es-MX"/>
              </w:rPr>
            </w:pPr>
            <w:r w:rsidRPr="0007717C">
              <w:rPr>
                <w:rFonts w:ascii="Times New Roman" w:hAnsi="Times New Roman"/>
                <w:b/>
                <w:lang w:val="es-MX"/>
              </w:rPr>
              <w:t xml:space="preserve">ĐVHC </w:t>
            </w:r>
            <w:r w:rsidRPr="0007717C">
              <w:rPr>
                <w:rFonts w:ascii="Times New Roman" w:hAnsi="Times New Roman"/>
                <w:b/>
                <w:lang w:val="es-MX"/>
              </w:rPr>
              <w:br/>
              <w:t>cấp xã</w:t>
            </w:r>
          </w:p>
        </w:tc>
        <w:tc>
          <w:tcPr>
            <w:tcW w:w="1843" w:type="dxa"/>
            <w:shd w:val="clear" w:color="auto" w:fill="auto"/>
            <w:vAlign w:val="center"/>
          </w:tcPr>
          <w:p w:rsidR="003B211A" w:rsidRPr="0007717C" w:rsidRDefault="003B211A" w:rsidP="00352A6F">
            <w:pPr>
              <w:spacing w:before="120" w:after="120"/>
              <w:jc w:val="center"/>
              <w:rPr>
                <w:rFonts w:ascii="Times New Roman" w:hAnsi="Times New Roman"/>
                <w:b/>
                <w:lang w:val="es-MX"/>
              </w:rPr>
            </w:pPr>
            <w:r w:rsidRPr="0007717C">
              <w:rPr>
                <w:rFonts w:ascii="Times New Roman" w:hAnsi="Times New Roman"/>
                <w:b/>
                <w:lang w:val="es-MX"/>
              </w:rPr>
              <w:t>Số lượng ĐVHC hiện nay</w:t>
            </w:r>
          </w:p>
        </w:tc>
        <w:tc>
          <w:tcPr>
            <w:tcW w:w="1892" w:type="dxa"/>
            <w:shd w:val="clear" w:color="auto" w:fill="auto"/>
            <w:vAlign w:val="center"/>
          </w:tcPr>
          <w:p w:rsidR="003B211A" w:rsidRPr="0007717C" w:rsidRDefault="003B211A" w:rsidP="00352A6F">
            <w:pPr>
              <w:spacing w:before="120" w:after="120"/>
              <w:jc w:val="center"/>
              <w:rPr>
                <w:rFonts w:ascii="Times New Roman" w:hAnsi="Times New Roman"/>
                <w:b/>
                <w:lang w:val="es-MX"/>
              </w:rPr>
            </w:pPr>
            <w:r w:rsidRPr="0007717C">
              <w:rPr>
                <w:rFonts w:ascii="Times New Roman" w:hAnsi="Times New Roman"/>
                <w:b/>
                <w:lang w:val="es-MX"/>
              </w:rPr>
              <w:t>Số lượng ĐVHC đạt tiêu chuẩn không thực hiện sắp xếp</w:t>
            </w:r>
          </w:p>
        </w:tc>
        <w:tc>
          <w:tcPr>
            <w:tcW w:w="1848" w:type="dxa"/>
            <w:shd w:val="clear" w:color="auto" w:fill="auto"/>
            <w:vAlign w:val="center"/>
          </w:tcPr>
          <w:p w:rsidR="003B211A" w:rsidRPr="0007717C" w:rsidRDefault="003B211A" w:rsidP="00352A6F">
            <w:pPr>
              <w:spacing w:before="120" w:after="120"/>
              <w:jc w:val="center"/>
              <w:rPr>
                <w:rFonts w:ascii="Times New Roman" w:hAnsi="Times New Roman"/>
                <w:b/>
                <w:lang w:val="es-MX"/>
              </w:rPr>
            </w:pPr>
            <w:r w:rsidRPr="0007717C">
              <w:rPr>
                <w:rFonts w:ascii="Times New Roman" w:hAnsi="Times New Roman"/>
                <w:b/>
                <w:lang w:val="es-MX"/>
              </w:rPr>
              <w:t>Số lượng ĐVHC không thực hiện sắp xếp do có yếu tố đặc thù</w:t>
            </w:r>
          </w:p>
        </w:tc>
        <w:tc>
          <w:tcPr>
            <w:tcW w:w="1849" w:type="dxa"/>
            <w:shd w:val="clear" w:color="auto" w:fill="auto"/>
            <w:vAlign w:val="center"/>
          </w:tcPr>
          <w:p w:rsidR="003B211A" w:rsidRPr="0007717C" w:rsidRDefault="003B211A" w:rsidP="00352A6F">
            <w:pPr>
              <w:spacing w:before="120" w:after="120"/>
              <w:jc w:val="center"/>
              <w:rPr>
                <w:rFonts w:ascii="Times New Roman" w:hAnsi="Times New Roman"/>
                <w:b/>
                <w:lang w:val="es-MX"/>
              </w:rPr>
            </w:pPr>
            <w:r w:rsidRPr="0007717C">
              <w:rPr>
                <w:rFonts w:ascii="Times New Roman" w:hAnsi="Times New Roman"/>
                <w:b/>
                <w:lang w:val="es-MX"/>
              </w:rPr>
              <w:t>Số lượng ĐVHC thực hiện sắp xếp</w:t>
            </w:r>
          </w:p>
        </w:tc>
        <w:tc>
          <w:tcPr>
            <w:tcW w:w="1849" w:type="dxa"/>
            <w:shd w:val="clear" w:color="auto" w:fill="auto"/>
            <w:vAlign w:val="center"/>
          </w:tcPr>
          <w:p w:rsidR="003B211A" w:rsidRPr="0007717C" w:rsidRDefault="003B211A" w:rsidP="00352A6F">
            <w:pPr>
              <w:spacing w:before="120" w:after="120"/>
              <w:jc w:val="center"/>
              <w:rPr>
                <w:rFonts w:ascii="Times New Roman" w:hAnsi="Times New Roman"/>
                <w:b/>
                <w:lang w:val="es-MX"/>
              </w:rPr>
            </w:pPr>
            <w:r w:rsidRPr="0007717C">
              <w:rPr>
                <w:rFonts w:ascii="Times New Roman" w:hAnsi="Times New Roman"/>
                <w:b/>
                <w:lang w:val="es-MX"/>
              </w:rPr>
              <w:t>Số lượng ĐVHC sau sắp xếp</w:t>
            </w:r>
          </w:p>
        </w:tc>
        <w:tc>
          <w:tcPr>
            <w:tcW w:w="1849" w:type="dxa"/>
            <w:shd w:val="clear" w:color="auto" w:fill="auto"/>
            <w:vAlign w:val="center"/>
          </w:tcPr>
          <w:p w:rsidR="003B211A" w:rsidRPr="0007717C" w:rsidRDefault="003B211A" w:rsidP="00352A6F">
            <w:pPr>
              <w:spacing w:before="120" w:after="120"/>
              <w:jc w:val="center"/>
              <w:rPr>
                <w:rFonts w:ascii="Times New Roman" w:hAnsi="Times New Roman"/>
                <w:b/>
                <w:lang w:val="es-MX"/>
              </w:rPr>
            </w:pPr>
            <w:r w:rsidRPr="0007717C">
              <w:rPr>
                <w:rFonts w:ascii="Times New Roman" w:hAnsi="Times New Roman"/>
                <w:b/>
                <w:lang w:val="es-MX"/>
              </w:rPr>
              <w:t>Số lượng ĐVHC sau sắp xếp không đạt tiêu chuẩn do có yếu tố đặc thù</w:t>
            </w:r>
          </w:p>
        </w:tc>
        <w:tc>
          <w:tcPr>
            <w:tcW w:w="1770" w:type="dxa"/>
            <w:shd w:val="clear" w:color="auto" w:fill="auto"/>
            <w:vAlign w:val="center"/>
          </w:tcPr>
          <w:p w:rsidR="003B211A" w:rsidRPr="0007717C" w:rsidRDefault="003B211A" w:rsidP="00352A6F">
            <w:pPr>
              <w:spacing w:before="120" w:after="120"/>
              <w:jc w:val="center"/>
              <w:rPr>
                <w:rFonts w:ascii="Times New Roman" w:hAnsi="Times New Roman"/>
                <w:b/>
                <w:lang w:val="es-MX"/>
              </w:rPr>
            </w:pPr>
            <w:r w:rsidRPr="0007717C">
              <w:rPr>
                <w:rFonts w:ascii="Times New Roman" w:hAnsi="Times New Roman"/>
                <w:b/>
                <w:lang w:val="es-MX"/>
              </w:rPr>
              <w:t>Số lượng ĐVHC giảm sau sắp xếp</w:t>
            </w:r>
          </w:p>
        </w:tc>
      </w:tr>
      <w:tr w:rsidR="00B03421" w:rsidRPr="00B03421" w:rsidTr="00154975">
        <w:tc>
          <w:tcPr>
            <w:tcW w:w="1980"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Xã</w:t>
            </w:r>
          </w:p>
        </w:tc>
        <w:tc>
          <w:tcPr>
            <w:tcW w:w="1843"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452</w:t>
            </w:r>
          </w:p>
        </w:tc>
        <w:tc>
          <w:tcPr>
            <w:tcW w:w="1892"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20</w:t>
            </w:r>
          </w:p>
        </w:tc>
        <w:tc>
          <w:tcPr>
            <w:tcW w:w="1848"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1</w:t>
            </w:r>
          </w:p>
        </w:tc>
        <w:tc>
          <w:tcPr>
            <w:tcW w:w="1849"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431</w:t>
            </w:r>
          </w:p>
        </w:tc>
        <w:tc>
          <w:tcPr>
            <w:tcW w:w="1849"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147</w:t>
            </w:r>
          </w:p>
        </w:tc>
        <w:tc>
          <w:tcPr>
            <w:tcW w:w="1849"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22</w:t>
            </w:r>
          </w:p>
        </w:tc>
        <w:tc>
          <w:tcPr>
            <w:tcW w:w="1770"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305</w:t>
            </w:r>
          </w:p>
        </w:tc>
      </w:tr>
      <w:tr w:rsidR="00B03421" w:rsidRPr="00B03421" w:rsidTr="00154975">
        <w:tc>
          <w:tcPr>
            <w:tcW w:w="1980"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Phường</w:t>
            </w:r>
          </w:p>
        </w:tc>
        <w:tc>
          <w:tcPr>
            <w:tcW w:w="1843"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63</w:t>
            </w:r>
          </w:p>
        </w:tc>
        <w:tc>
          <w:tcPr>
            <w:tcW w:w="1892" w:type="dxa"/>
            <w:shd w:val="clear" w:color="auto" w:fill="auto"/>
            <w:vAlign w:val="center"/>
          </w:tcPr>
          <w:p w:rsidR="003B211A" w:rsidRPr="00B03421" w:rsidRDefault="003B211A" w:rsidP="00352A6F">
            <w:pPr>
              <w:spacing w:before="120" w:after="120"/>
              <w:jc w:val="center"/>
              <w:rPr>
                <w:rFonts w:ascii="Times New Roman" w:hAnsi="Times New Roman"/>
                <w:lang w:val="es-MX"/>
              </w:rPr>
            </w:pPr>
          </w:p>
        </w:tc>
        <w:tc>
          <w:tcPr>
            <w:tcW w:w="1848" w:type="dxa"/>
            <w:shd w:val="clear" w:color="auto" w:fill="auto"/>
            <w:vAlign w:val="center"/>
          </w:tcPr>
          <w:p w:rsidR="003B211A" w:rsidRPr="00B03421" w:rsidRDefault="003B211A" w:rsidP="00352A6F">
            <w:pPr>
              <w:spacing w:before="120" w:after="120"/>
              <w:jc w:val="center"/>
              <w:rPr>
                <w:rFonts w:ascii="Times New Roman" w:hAnsi="Times New Roman"/>
                <w:lang w:val="es-MX"/>
              </w:rPr>
            </w:pPr>
          </w:p>
        </w:tc>
        <w:tc>
          <w:tcPr>
            <w:tcW w:w="1849"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63</w:t>
            </w:r>
          </w:p>
        </w:tc>
        <w:tc>
          <w:tcPr>
            <w:tcW w:w="1849"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19</w:t>
            </w:r>
          </w:p>
        </w:tc>
        <w:tc>
          <w:tcPr>
            <w:tcW w:w="1849" w:type="dxa"/>
            <w:shd w:val="clear" w:color="auto" w:fill="auto"/>
            <w:vAlign w:val="center"/>
          </w:tcPr>
          <w:p w:rsidR="003B211A" w:rsidRPr="00B03421" w:rsidRDefault="003B211A" w:rsidP="00352A6F">
            <w:pPr>
              <w:spacing w:before="120" w:after="120"/>
              <w:jc w:val="center"/>
              <w:rPr>
                <w:rFonts w:ascii="Times New Roman" w:hAnsi="Times New Roman"/>
                <w:lang w:val="es-MX"/>
              </w:rPr>
            </w:pPr>
          </w:p>
        </w:tc>
        <w:tc>
          <w:tcPr>
            <w:tcW w:w="1770"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44</w:t>
            </w:r>
          </w:p>
        </w:tc>
      </w:tr>
      <w:tr w:rsidR="00B03421" w:rsidRPr="00B03421" w:rsidTr="00154975">
        <w:tc>
          <w:tcPr>
            <w:tcW w:w="1980"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Thị trấn</w:t>
            </w:r>
          </w:p>
        </w:tc>
        <w:tc>
          <w:tcPr>
            <w:tcW w:w="1843"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32</w:t>
            </w:r>
          </w:p>
        </w:tc>
        <w:tc>
          <w:tcPr>
            <w:tcW w:w="1892" w:type="dxa"/>
            <w:shd w:val="clear" w:color="auto" w:fill="auto"/>
            <w:vAlign w:val="center"/>
          </w:tcPr>
          <w:p w:rsidR="003B211A" w:rsidRPr="00B03421" w:rsidRDefault="003B211A" w:rsidP="00352A6F">
            <w:pPr>
              <w:spacing w:before="120" w:after="120"/>
              <w:jc w:val="center"/>
              <w:rPr>
                <w:rFonts w:ascii="Times New Roman" w:hAnsi="Times New Roman"/>
                <w:lang w:val="es-MX"/>
              </w:rPr>
            </w:pPr>
          </w:p>
        </w:tc>
        <w:tc>
          <w:tcPr>
            <w:tcW w:w="1848" w:type="dxa"/>
            <w:shd w:val="clear" w:color="auto" w:fill="auto"/>
            <w:vAlign w:val="center"/>
          </w:tcPr>
          <w:p w:rsidR="003B211A" w:rsidRPr="00B03421" w:rsidRDefault="003B211A" w:rsidP="00352A6F">
            <w:pPr>
              <w:spacing w:before="120" w:after="120"/>
              <w:jc w:val="center"/>
              <w:rPr>
                <w:rFonts w:ascii="Times New Roman" w:hAnsi="Times New Roman"/>
                <w:lang w:val="es-MX"/>
              </w:rPr>
            </w:pPr>
          </w:p>
        </w:tc>
        <w:tc>
          <w:tcPr>
            <w:tcW w:w="1849"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32</w:t>
            </w:r>
          </w:p>
        </w:tc>
        <w:tc>
          <w:tcPr>
            <w:tcW w:w="1849" w:type="dxa"/>
            <w:shd w:val="clear" w:color="auto" w:fill="auto"/>
            <w:vAlign w:val="center"/>
          </w:tcPr>
          <w:p w:rsidR="003B211A" w:rsidRPr="00B03421" w:rsidRDefault="003B211A" w:rsidP="00352A6F">
            <w:pPr>
              <w:spacing w:before="120" w:after="120"/>
              <w:jc w:val="center"/>
              <w:rPr>
                <w:rFonts w:ascii="Times New Roman" w:hAnsi="Times New Roman"/>
                <w:lang w:val="es-MX"/>
              </w:rPr>
            </w:pPr>
          </w:p>
        </w:tc>
        <w:tc>
          <w:tcPr>
            <w:tcW w:w="1849" w:type="dxa"/>
            <w:shd w:val="clear" w:color="auto" w:fill="auto"/>
            <w:vAlign w:val="center"/>
          </w:tcPr>
          <w:p w:rsidR="003B211A" w:rsidRPr="00B03421" w:rsidRDefault="003B211A" w:rsidP="00352A6F">
            <w:pPr>
              <w:spacing w:before="120" w:after="120"/>
              <w:jc w:val="center"/>
              <w:rPr>
                <w:rFonts w:ascii="Times New Roman" w:hAnsi="Times New Roman"/>
                <w:lang w:val="es-MX"/>
              </w:rPr>
            </w:pPr>
          </w:p>
        </w:tc>
        <w:tc>
          <w:tcPr>
            <w:tcW w:w="1770" w:type="dxa"/>
            <w:shd w:val="clear" w:color="auto" w:fill="auto"/>
            <w:vAlign w:val="center"/>
          </w:tcPr>
          <w:p w:rsidR="003B211A" w:rsidRPr="00B03421" w:rsidRDefault="003B211A" w:rsidP="00352A6F">
            <w:pPr>
              <w:spacing w:before="120" w:after="120"/>
              <w:jc w:val="center"/>
              <w:rPr>
                <w:rFonts w:ascii="Times New Roman" w:hAnsi="Times New Roman"/>
                <w:lang w:val="es-MX"/>
              </w:rPr>
            </w:pPr>
            <w:r w:rsidRPr="00B03421">
              <w:rPr>
                <w:rFonts w:ascii="Times New Roman" w:hAnsi="Times New Roman"/>
                <w:lang w:val="es-MX"/>
              </w:rPr>
              <w:t>32</w:t>
            </w:r>
          </w:p>
        </w:tc>
      </w:tr>
      <w:tr w:rsidR="003B211A" w:rsidRPr="00B03421" w:rsidTr="00154975">
        <w:tc>
          <w:tcPr>
            <w:tcW w:w="1980" w:type="dxa"/>
            <w:shd w:val="clear" w:color="auto" w:fill="auto"/>
            <w:vAlign w:val="center"/>
          </w:tcPr>
          <w:p w:rsidR="003B211A" w:rsidRPr="00B03421" w:rsidRDefault="003B211A" w:rsidP="00352A6F">
            <w:pPr>
              <w:spacing w:before="120" w:after="120"/>
              <w:jc w:val="center"/>
              <w:rPr>
                <w:rFonts w:ascii="Times New Roman" w:hAnsi="Times New Roman"/>
                <w:b/>
                <w:lang w:val="es-MX"/>
              </w:rPr>
            </w:pPr>
            <w:r w:rsidRPr="00B03421">
              <w:rPr>
                <w:rFonts w:ascii="Times New Roman" w:hAnsi="Times New Roman"/>
                <w:b/>
                <w:lang w:val="es-MX"/>
              </w:rPr>
              <w:t>Tổng</w:t>
            </w:r>
          </w:p>
        </w:tc>
        <w:tc>
          <w:tcPr>
            <w:tcW w:w="1843" w:type="dxa"/>
            <w:shd w:val="clear" w:color="auto" w:fill="auto"/>
            <w:vAlign w:val="center"/>
          </w:tcPr>
          <w:p w:rsidR="003B211A" w:rsidRPr="00B03421" w:rsidRDefault="003B211A" w:rsidP="00352A6F">
            <w:pPr>
              <w:spacing w:before="120" w:after="120"/>
              <w:jc w:val="center"/>
              <w:rPr>
                <w:rFonts w:ascii="Times New Roman" w:hAnsi="Times New Roman"/>
                <w:b/>
                <w:lang w:val="es-MX"/>
              </w:rPr>
            </w:pPr>
            <w:r w:rsidRPr="00B03421">
              <w:rPr>
                <w:rFonts w:ascii="Times New Roman" w:hAnsi="Times New Roman"/>
                <w:b/>
                <w:lang w:val="es-MX"/>
              </w:rPr>
              <w:t>547</w:t>
            </w:r>
          </w:p>
        </w:tc>
        <w:tc>
          <w:tcPr>
            <w:tcW w:w="1892" w:type="dxa"/>
            <w:shd w:val="clear" w:color="auto" w:fill="auto"/>
            <w:vAlign w:val="center"/>
          </w:tcPr>
          <w:p w:rsidR="003B211A" w:rsidRPr="00B03421" w:rsidRDefault="003B211A" w:rsidP="00352A6F">
            <w:pPr>
              <w:spacing w:before="120" w:after="120"/>
              <w:jc w:val="center"/>
              <w:rPr>
                <w:rFonts w:ascii="Times New Roman" w:hAnsi="Times New Roman"/>
                <w:b/>
                <w:lang w:val="es-MX"/>
              </w:rPr>
            </w:pPr>
            <w:r w:rsidRPr="00B03421">
              <w:rPr>
                <w:rFonts w:ascii="Times New Roman" w:hAnsi="Times New Roman"/>
                <w:b/>
                <w:lang w:val="es-MX"/>
              </w:rPr>
              <w:t>20</w:t>
            </w:r>
          </w:p>
        </w:tc>
        <w:tc>
          <w:tcPr>
            <w:tcW w:w="1848" w:type="dxa"/>
            <w:shd w:val="clear" w:color="auto" w:fill="auto"/>
            <w:vAlign w:val="center"/>
          </w:tcPr>
          <w:p w:rsidR="003B211A" w:rsidRPr="00B03421" w:rsidRDefault="003B211A" w:rsidP="00352A6F">
            <w:pPr>
              <w:spacing w:before="120" w:after="120"/>
              <w:jc w:val="center"/>
              <w:rPr>
                <w:rFonts w:ascii="Times New Roman" w:hAnsi="Times New Roman"/>
                <w:b/>
                <w:lang w:val="es-MX"/>
              </w:rPr>
            </w:pPr>
            <w:r w:rsidRPr="00B03421">
              <w:rPr>
                <w:rFonts w:ascii="Times New Roman" w:hAnsi="Times New Roman"/>
                <w:b/>
                <w:lang w:val="es-MX"/>
              </w:rPr>
              <w:t>1</w:t>
            </w:r>
          </w:p>
        </w:tc>
        <w:tc>
          <w:tcPr>
            <w:tcW w:w="1849" w:type="dxa"/>
            <w:shd w:val="clear" w:color="auto" w:fill="auto"/>
            <w:vAlign w:val="center"/>
          </w:tcPr>
          <w:p w:rsidR="003B211A" w:rsidRPr="00B03421" w:rsidRDefault="003B211A" w:rsidP="00352A6F">
            <w:pPr>
              <w:spacing w:before="120" w:after="120"/>
              <w:jc w:val="center"/>
              <w:rPr>
                <w:rFonts w:ascii="Times New Roman" w:hAnsi="Times New Roman"/>
                <w:b/>
                <w:lang w:val="es-MX"/>
              </w:rPr>
            </w:pPr>
            <w:r w:rsidRPr="00B03421">
              <w:rPr>
                <w:rFonts w:ascii="Times New Roman" w:hAnsi="Times New Roman"/>
                <w:b/>
                <w:lang w:val="es-MX"/>
              </w:rPr>
              <w:t>526</w:t>
            </w:r>
          </w:p>
        </w:tc>
        <w:tc>
          <w:tcPr>
            <w:tcW w:w="1849" w:type="dxa"/>
            <w:shd w:val="clear" w:color="auto" w:fill="auto"/>
            <w:vAlign w:val="center"/>
          </w:tcPr>
          <w:p w:rsidR="003B211A" w:rsidRPr="00B03421" w:rsidRDefault="003B211A" w:rsidP="00352A6F">
            <w:pPr>
              <w:spacing w:before="120" w:after="120"/>
              <w:jc w:val="center"/>
              <w:rPr>
                <w:rFonts w:ascii="Times New Roman" w:hAnsi="Times New Roman"/>
                <w:b/>
                <w:lang w:val="es-MX"/>
              </w:rPr>
            </w:pPr>
            <w:r w:rsidRPr="00B03421">
              <w:rPr>
                <w:rFonts w:ascii="Times New Roman" w:hAnsi="Times New Roman"/>
                <w:b/>
                <w:lang w:val="es-MX"/>
              </w:rPr>
              <w:t>166</w:t>
            </w:r>
          </w:p>
        </w:tc>
        <w:tc>
          <w:tcPr>
            <w:tcW w:w="1849" w:type="dxa"/>
            <w:shd w:val="clear" w:color="auto" w:fill="auto"/>
            <w:vAlign w:val="center"/>
          </w:tcPr>
          <w:p w:rsidR="003B211A" w:rsidRPr="00B03421" w:rsidRDefault="00B32240" w:rsidP="00352A6F">
            <w:pPr>
              <w:spacing w:before="120" w:after="120"/>
              <w:jc w:val="center"/>
              <w:rPr>
                <w:rFonts w:ascii="Times New Roman" w:hAnsi="Times New Roman"/>
                <w:b/>
                <w:lang w:val="es-MX"/>
              </w:rPr>
            </w:pPr>
            <w:r>
              <w:rPr>
                <w:rFonts w:ascii="Times New Roman" w:hAnsi="Times New Roman"/>
                <w:b/>
                <w:lang w:val="es-MX"/>
              </w:rPr>
              <w:t>11</w:t>
            </w:r>
          </w:p>
        </w:tc>
        <w:tc>
          <w:tcPr>
            <w:tcW w:w="1770" w:type="dxa"/>
            <w:shd w:val="clear" w:color="auto" w:fill="auto"/>
            <w:vAlign w:val="center"/>
          </w:tcPr>
          <w:p w:rsidR="003B211A" w:rsidRPr="00B03421" w:rsidRDefault="003B211A" w:rsidP="00352A6F">
            <w:pPr>
              <w:spacing w:before="120" w:after="120"/>
              <w:jc w:val="center"/>
              <w:rPr>
                <w:rFonts w:ascii="Times New Roman" w:hAnsi="Times New Roman"/>
                <w:b/>
                <w:lang w:val="es-MX"/>
              </w:rPr>
            </w:pPr>
            <w:r w:rsidRPr="00B03421">
              <w:rPr>
                <w:rFonts w:ascii="Times New Roman" w:hAnsi="Times New Roman"/>
                <w:b/>
                <w:lang w:val="es-MX"/>
              </w:rPr>
              <w:t>381</w:t>
            </w:r>
          </w:p>
        </w:tc>
      </w:tr>
    </w:tbl>
    <w:p w:rsidR="003B211A" w:rsidRPr="00B03421" w:rsidRDefault="003B211A" w:rsidP="003B211A">
      <w:pPr>
        <w:spacing w:before="120" w:after="120"/>
        <w:jc w:val="center"/>
        <w:rPr>
          <w:rFonts w:ascii="Times New Roman" w:hAnsi="Times New Roman"/>
          <w:b/>
          <w:iCs/>
          <w:lang w:val="nl-NL"/>
        </w:rPr>
      </w:pPr>
    </w:p>
    <w:p w:rsidR="003B211A" w:rsidRPr="00B03421" w:rsidRDefault="003B211A" w:rsidP="003B211A">
      <w:pPr>
        <w:spacing w:line="260" w:lineRule="exact"/>
        <w:jc w:val="center"/>
        <w:rPr>
          <w:rFonts w:ascii="Times New Roman" w:hAnsi="Times New Roman"/>
          <w:iCs/>
          <w:lang w:val="nl-NL"/>
        </w:rPr>
      </w:pPr>
      <w:r w:rsidRPr="00B03421">
        <w:rPr>
          <w:rFonts w:ascii="Times New Roman" w:hAnsi="Times New Roman"/>
          <w:iCs/>
          <w:lang w:val="nl-NL"/>
        </w:rPr>
        <w:br w:type="page"/>
      </w:r>
    </w:p>
    <w:p w:rsidR="009A4736" w:rsidRDefault="009A4736" w:rsidP="003B211A">
      <w:pPr>
        <w:jc w:val="center"/>
        <w:rPr>
          <w:rFonts w:ascii="Times New Roman" w:hAnsi="Times New Roman"/>
          <w:iCs/>
          <w:lang w:val="nl-NL"/>
        </w:rPr>
        <w:sectPr w:rsidR="009A4736" w:rsidSect="00437E57">
          <w:pgSz w:w="16840" w:h="11907" w:orient="landscape" w:code="9"/>
          <w:pgMar w:top="1134" w:right="851" w:bottom="1134" w:left="851" w:header="567" w:footer="567" w:gutter="0"/>
          <w:pgNumType w:start="1"/>
          <w:cols w:space="720"/>
          <w:titlePg/>
          <w:docGrid w:linePitch="381"/>
        </w:sectPr>
      </w:pPr>
    </w:p>
    <w:p w:rsidR="00154975" w:rsidRPr="00154975" w:rsidRDefault="00B32240" w:rsidP="003B211A">
      <w:pPr>
        <w:jc w:val="center"/>
        <w:rPr>
          <w:rFonts w:ascii="Times New Roman" w:hAnsi="Times New Roman"/>
          <w:b/>
          <w:iCs/>
          <w:lang w:val="nl-NL"/>
        </w:rPr>
      </w:pPr>
      <w:r w:rsidRPr="00154975">
        <w:rPr>
          <w:rFonts w:ascii="Times New Roman" w:hAnsi="Times New Roman"/>
          <w:b/>
          <w:iCs/>
          <w:lang w:val="nl-NL"/>
        </w:rPr>
        <w:lastRenderedPageBreak/>
        <w:t>Phụ lục</w:t>
      </w:r>
      <w:r w:rsidR="006205EF">
        <w:rPr>
          <w:rFonts w:ascii="Times New Roman" w:hAnsi="Times New Roman"/>
          <w:b/>
          <w:iCs/>
          <w:lang w:val="nl-NL"/>
        </w:rPr>
        <w:t xml:space="preserve"> </w:t>
      </w:r>
      <w:r w:rsidR="00154975" w:rsidRPr="00154975">
        <w:rPr>
          <w:rFonts w:ascii="Times New Roman" w:hAnsi="Times New Roman"/>
          <w:b/>
          <w:iCs/>
          <w:lang w:val="nl-NL"/>
        </w:rPr>
        <w:t>V</w:t>
      </w:r>
    </w:p>
    <w:p w:rsidR="00154975" w:rsidRDefault="00154975" w:rsidP="003B211A">
      <w:pPr>
        <w:jc w:val="center"/>
        <w:rPr>
          <w:rFonts w:ascii="Times New Roman" w:hAnsi="Times New Roman"/>
          <w:b/>
          <w:iCs/>
          <w:lang w:val="nl-NL"/>
        </w:rPr>
      </w:pPr>
      <w:r>
        <w:rPr>
          <w:rFonts w:ascii="Times New Roman" w:hAnsi="Times New Roman"/>
          <w:b/>
          <w:iCs/>
          <w:lang w:val="nl-NL"/>
        </w:rPr>
        <w:t>THỐNG KÊ SỐ LƯỢNG CÁN BỘ, CÔNG CHỨC, VIÊN CHỨC CẤP HUYỆN, CẤP XÃ CỦA TỈNH THÀNH HÓA</w:t>
      </w:r>
    </w:p>
    <w:p w:rsidR="00154975" w:rsidRPr="0007717C" w:rsidRDefault="00154975" w:rsidP="00154975">
      <w:pPr>
        <w:jc w:val="center"/>
        <w:rPr>
          <w:rFonts w:ascii="Times New Roman" w:hAnsi="Times New Roman"/>
          <w:i/>
          <w:iCs/>
          <w:lang w:val="nl-NL"/>
        </w:rPr>
      </w:pPr>
      <w:r w:rsidRPr="0007717C">
        <w:rPr>
          <w:rFonts w:ascii="Times New Roman" w:hAnsi="Times New Roman"/>
          <w:i/>
          <w:iCs/>
          <w:lang w:val="nl-NL"/>
        </w:rPr>
        <w:t>(Kèm theo Đề án của Chính phủ)</w:t>
      </w:r>
    </w:p>
    <w:p w:rsidR="003B211A" w:rsidRPr="00B03421" w:rsidRDefault="003B211A" w:rsidP="003B211A">
      <w:pPr>
        <w:spacing w:after="120"/>
        <w:jc w:val="center"/>
        <w:rPr>
          <w:rFonts w:ascii="Times New Roman" w:hAnsi="Times New Roman"/>
          <w:b/>
          <w:iCs/>
          <w:lang w:val="nl-NL"/>
        </w:rPr>
      </w:pPr>
    </w:p>
    <w:tbl>
      <w:tblPr>
        <w:tblW w:w="15163" w:type="dxa"/>
        <w:jc w:val="center"/>
        <w:tblLook w:val="04A0" w:firstRow="1" w:lastRow="0" w:firstColumn="1" w:lastColumn="0" w:noHBand="0" w:noVBand="1"/>
      </w:tblPr>
      <w:tblGrid>
        <w:gridCol w:w="2757"/>
        <w:gridCol w:w="1023"/>
        <w:gridCol w:w="1024"/>
        <w:gridCol w:w="1024"/>
        <w:gridCol w:w="1024"/>
        <w:gridCol w:w="1024"/>
        <w:gridCol w:w="1024"/>
        <w:gridCol w:w="1024"/>
        <w:gridCol w:w="1024"/>
        <w:gridCol w:w="1024"/>
        <w:gridCol w:w="1024"/>
        <w:gridCol w:w="1024"/>
        <w:gridCol w:w="1143"/>
      </w:tblGrid>
      <w:tr w:rsidR="00B03421" w:rsidRPr="00154975" w:rsidTr="00154975">
        <w:trPr>
          <w:trHeight w:val="408"/>
          <w:jc w:val="center"/>
        </w:trPr>
        <w:tc>
          <w:tcPr>
            <w:tcW w:w="2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Đơn vị hành chính</w:t>
            </w:r>
          </w:p>
        </w:tc>
        <w:tc>
          <w:tcPr>
            <w:tcW w:w="409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Số lượng theo định mức</w:t>
            </w:r>
          </w:p>
        </w:tc>
        <w:tc>
          <w:tcPr>
            <w:tcW w:w="40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Số lượng hiện có</w:t>
            </w:r>
          </w:p>
        </w:tc>
        <w:tc>
          <w:tcPr>
            <w:tcW w:w="421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Số lượng thực hiện sắp xếp, tinh giản theo quy định hiện hành (theo các Nghị định 178, Nghị định 67, Nghị định 29)</w:t>
            </w:r>
          </w:p>
        </w:tc>
      </w:tr>
      <w:tr w:rsidR="00B03421" w:rsidRPr="00154975" w:rsidTr="00154975">
        <w:trPr>
          <w:trHeight w:val="408"/>
          <w:jc w:val="center"/>
        </w:trPr>
        <w:tc>
          <w:tcPr>
            <w:tcW w:w="2757" w:type="dxa"/>
            <w:vMerge/>
            <w:tcBorders>
              <w:top w:val="single" w:sz="4" w:space="0" w:color="auto"/>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4095" w:type="dxa"/>
            <w:gridSpan w:val="4"/>
            <w:vMerge/>
            <w:tcBorders>
              <w:top w:val="single" w:sz="4" w:space="0" w:color="auto"/>
              <w:left w:val="single" w:sz="4" w:space="0" w:color="auto"/>
              <w:bottom w:val="single" w:sz="4" w:space="0" w:color="000000"/>
              <w:right w:val="single" w:sz="4" w:space="0" w:color="000000"/>
            </w:tcBorders>
            <w:vAlign w:val="center"/>
            <w:hideMark/>
          </w:tcPr>
          <w:p w:rsidR="003B211A" w:rsidRPr="00154975" w:rsidRDefault="003B211A" w:rsidP="00352A6F">
            <w:pPr>
              <w:rPr>
                <w:rFonts w:ascii="Times New Roman" w:hAnsi="Times New Roman"/>
                <w:b/>
                <w:bCs/>
                <w:sz w:val="26"/>
                <w:szCs w:val="26"/>
              </w:rPr>
            </w:pPr>
          </w:p>
        </w:tc>
        <w:tc>
          <w:tcPr>
            <w:tcW w:w="4096" w:type="dxa"/>
            <w:gridSpan w:val="4"/>
            <w:vMerge/>
            <w:tcBorders>
              <w:top w:val="single" w:sz="4" w:space="0" w:color="auto"/>
              <w:left w:val="single" w:sz="4" w:space="0" w:color="auto"/>
              <w:bottom w:val="single" w:sz="4" w:space="0" w:color="000000"/>
              <w:right w:val="single" w:sz="4" w:space="0" w:color="000000"/>
            </w:tcBorders>
            <w:vAlign w:val="center"/>
            <w:hideMark/>
          </w:tcPr>
          <w:p w:rsidR="003B211A" w:rsidRPr="00154975" w:rsidRDefault="003B211A" w:rsidP="00352A6F">
            <w:pPr>
              <w:rPr>
                <w:rFonts w:ascii="Times New Roman" w:hAnsi="Times New Roman"/>
                <w:b/>
                <w:bCs/>
                <w:sz w:val="26"/>
                <w:szCs w:val="26"/>
              </w:rPr>
            </w:pPr>
          </w:p>
        </w:tc>
        <w:tc>
          <w:tcPr>
            <w:tcW w:w="4215" w:type="dxa"/>
            <w:gridSpan w:val="4"/>
            <w:vMerge/>
            <w:tcBorders>
              <w:top w:val="single" w:sz="4" w:space="0" w:color="auto"/>
              <w:left w:val="single" w:sz="4" w:space="0" w:color="auto"/>
              <w:bottom w:val="single" w:sz="4" w:space="0" w:color="000000"/>
              <w:right w:val="single" w:sz="4" w:space="0" w:color="000000"/>
            </w:tcBorders>
            <w:vAlign w:val="center"/>
            <w:hideMark/>
          </w:tcPr>
          <w:p w:rsidR="003B211A" w:rsidRPr="00154975" w:rsidRDefault="003B211A" w:rsidP="00352A6F">
            <w:pPr>
              <w:rPr>
                <w:rFonts w:ascii="Times New Roman" w:hAnsi="Times New Roman"/>
                <w:b/>
                <w:bCs/>
                <w:sz w:val="26"/>
                <w:szCs w:val="26"/>
              </w:rPr>
            </w:pPr>
          </w:p>
        </w:tc>
      </w:tr>
      <w:tr w:rsidR="00B03421" w:rsidRPr="00154975" w:rsidTr="00154975">
        <w:trPr>
          <w:trHeight w:val="408"/>
          <w:jc w:val="center"/>
        </w:trPr>
        <w:tc>
          <w:tcPr>
            <w:tcW w:w="2757" w:type="dxa"/>
            <w:vMerge/>
            <w:tcBorders>
              <w:top w:val="single" w:sz="4" w:space="0" w:color="auto"/>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Cán bộ</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Công chức</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Viên chức</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Người hoạt động không chuyên trách</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Cán bộ</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Công chức</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Viên chức</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Người hoạt động không chuyên trách</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Cán bộ</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Công chức</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Viên chức</w:t>
            </w: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Người hoạt động không chuyên trách</w:t>
            </w:r>
          </w:p>
        </w:tc>
      </w:tr>
      <w:tr w:rsidR="00B03421" w:rsidRPr="00154975" w:rsidTr="00154975">
        <w:trPr>
          <w:trHeight w:val="408"/>
          <w:jc w:val="center"/>
        </w:trPr>
        <w:tc>
          <w:tcPr>
            <w:tcW w:w="2757" w:type="dxa"/>
            <w:vMerge/>
            <w:tcBorders>
              <w:top w:val="single" w:sz="4" w:space="0" w:color="auto"/>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3"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143"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r>
      <w:tr w:rsidR="00B03421" w:rsidRPr="00154975" w:rsidTr="00154975">
        <w:trPr>
          <w:trHeight w:val="408"/>
          <w:jc w:val="center"/>
        </w:trPr>
        <w:tc>
          <w:tcPr>
            <w:tcW w:w="2757" w:type="dxa"/>
            <w:vMerge/>
            <w:tcBorders>
              <w:top w:val="single" w:sz="4" w:space="0" w:color="auto"/>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3"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143"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r>
      <w:tr w:rsidR="00B03421" w:rsidRPr="00154975" w:rsidTr="00154975">
        <w:trPr>
          <w:trHeight w:val="408"/>
          <w:jc w:val="center"/>
        </w:trPr>
        <w:tc>
          <w:tcPr>
            <w:tcW w:w="2757" w:type="dxa"/>
            <w:vMerge/>
            <w:tcBorders>
              <w:top w:val="single" w:sz="4" w:space="0" w:color="auto"/>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3"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auto"/>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024"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c>
          <w:tcPr>
            <w:tcW w:w="1143" w:type="dxa"/>
            <w:vMerge/>
            <w:tcBorders>
              <w:top w:val="nil"/>
              <w:left w:val="single" w:sz="4" w:space="0" w:color="auto"/>
              <w:bottom w:val="single" w:sz="4" w:space="0" w:color="000000"/>
              <w:right w:val="single" w:sz="4" w:space="0" w:color="auto"/>
            </w:tcBorders>
            <w:vAlign w:val="center"/>
            <w:hideMark/>
          </w:tcPr>
          <w:p w:rsidR="003B211A" w:rsidRPr="00154975" w:rsidRDefault="003B211A" w:rsidP="00352A6F">
            <w:pPr>
              <w:rPr>
                <w:rFonts w:ascii="Times New Roman" w:hAnsi="Times New Roman"/>
                <w:b/>
                <w:bCs/>
                <w:sz w:val="26"/>
                <w:szCs w:val="26"/>
              </w:rPr>
            </w:pPr>
          </w:p>
        </w:tc>
      </w:tr>
      <w:tr w:rsidR="00B03421" w:rsidRPr="00154975" w:rsidTr="00154975">
        <w:trPr>
          <w:trHeight w:val="408"/>
          <w:jc w:val="center"/>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Tổng cấp xã, cấp huyện</w:t>
            </w:r>
          </w:p>
        </w:tc>
        <w:tc>
          <w:tcPr>
            <w:tcW w:w="1023"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7.096</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7.131</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1.688</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5.350</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6.217</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7.345</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1.420</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5.350</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1.084</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592</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31</w:t>
            </w:r>
          </w:p>
        </w:tc>
        <w:tc>
          <w:tcPr>
            <w:tcW w:w="1143"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b/>
                <w:bCs/>
                <w:sz w:val="26"/>
                <w:szCs w:val="26"/>
              </w:rPr>
            </w:pPr>
            <w:r w:rsidRPr="00154975">
              <w:rPr>
                <w:rFonts w:ascii="Times New Roman" w:hAnsi="Times New Roman"/>
                <w:b/>
                <w:bCs/>
                <w:sz w:val="26"/>
                <w:szCs w:val="26"/>
              </w:rPr>
              <w:t>5.350</w:t>
            </w:r>
          </w:p>
        </w:tc>
      </w:tr>
      <w:tr w:rsidR="00B03421" w:rsidRPr="00154975" w:rsidTr="00154975">
        <w:trPr>
          <w:trHeight w:val="408"/>
          <w:jc w:val="center"/>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Cấp xã</w:t>
            </w:r>
          </w:p>
        </w:tc>
        <w:tc>
          <w:tcPr>
            <w:tcW w:w="1023"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6.534</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4.614</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 </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5.350</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5.735</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5.044</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 </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5.350</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1.028</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389</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 </w:t>
            </w:r>
          </w:p>
        </w:tc>
        <w:tc>
          <w:tcPr>
            <w:tcW w:w="1143"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5.350</w:t>
            </w:r>
          </w:p>
        </w:tc>
      </w:tr>
      <w:tr w:rsidR="003B211A" w:rsidRPr="00154975" w:rsidTr="00154975">
        <w:trPr>
          <w:trHeight w:val="408"/>
          <w:jc w:val="center"/>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Cấp huyện</w:t>
            </w:r>
          </w:p>
        </w:tc>
        <w:tc>
          <w:tcPr>
            <w:tcW w:w="1023"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562</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2.517</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1.688</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 </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482</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2.301</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1.420</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 </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56</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203</w:t>
            </w:r>
          </w:p>
        </w:tc>
        <w:tc>
          <w:tcPr>
            <w:tcW w:w="1024"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31</w:t>
            </w:r>
          </w:p>
        </w:tc>
        <w:tc>
          <w:tcPr>
            <w:tcW w:w="1143" w:type="dxa"/>
            <w:tcBorders>
              <w:top w:val="nil"/>
              <w:left w:val="nil"/>
              <w:bottom w:val="single" w:sz="4" w:space="0" w:color="auto"/>
              <w:right w:val="single" w:sz="4" w:space="0" w:color="auto"/>
            </w:tcBorders>
            <w:shd w:val="clear" w:color="auto" w:fill="auto"/>
            <w:vAlign w:val="center"/>
            <w:hideMark/>
          </w:tcPr>
          <w:p w:rsidR="003B211A" w:rsidRPr="00154975" w:rsidRDefault="003B211A" w:rsidP="00352A6F">
            <w:pPr>
              <w:jc w:val="center"/>
              <w:rPr>
                <w:rFonts w:ascii="Times New Roman" w:hAnsi="Times New Roman"/>
                <w:sz w:val="26"/>
                <w:szCs w:val="26"/>
              </w:rPr>
            </w:pPr>
            <w:r w:rsidRPr="00154975">
              <w:rPr>
                <w:rFonts w:ascii="Times New Roman" w:hAnsi="Times New Roman"/>
                <w:sz w:val="26"/>
                <w:szCs w:val="26"/>
              </w:rPr>
              <w:t> </w:t>
            </w:r>
          </w:p>
        </w:tc>
      </w:tr>
    </w:tbl>
    <w:p w:rsidR="00F15633" w:rsidRDefault="00F15633" w:rsidP="007954CC">
      <w:pPr>
        <w:spacing w:before="120" w:after="120"/>
        <w:ind w:left="3600" w:firstLine="720"/>
        <w:rPr>
          <w:rFonts w:ascii="Times New Roman" w:hAnsi="Times New Roman"/>
          <w:iCs/>
          <w:lang w:val="nl-NL"/>
        </w:rPr>
      </w:pPr>
    </w:p>
    <w:p w:rsidR="00F15633" w:rsidRDefault="00F15633">
      <w:pPr>
        <w:rPr>
          <w:rFonts w:ascii="Times New Roman" w:hAnsi="Times New Roman"/>
          <w:iCs/>
          <w:lang w:val="nl-NL"/>
        </w:rPr>
      </w:pPr>
      <w:r>
        <w:rPr>
          <w:rFonts w:ascii="Times New Roman" w:hAnsi="Times New Roman"/>
          <w:iCs/>
          <w:lang w:val="nl-NL"/>
        </w:rPr>
        <w:br w:type="page"/>
      </w:r>
    </w:p>
    <w:p w:rsidR="009A4736" w:rsidRDefault="009A4736" w:rsidP="00632454">
      <w:pPr>
        <w:spacing w:after="120"/>
        <w:jc w:val="center"/>
        <w:rPr>
          <w:rFonts w:ascii="Times New Roman" w:hAnsi="Times New Roman"/>
          <w:iCs/>
          <w:lang w:val="nl-NL"/>
        </w:rPr>
        <w:sectPr w:rsidR="009A4736" w:rsidSect="00437E57">
          <w:pgSz w:w="16840" w:h="11907" w:orient="landscape" w:code="9"/>
          <w:pgMar w:top="1134" w:right="851" w:bottom="1134" w:left="851" w:header="567" w:footer="567" w:gutter="0"/>
          <w:pgNumType w:start="1"/>
          <w:cols w:space="720"/>
          <w:titlePg/>
          <w:docGrid w:linePitch="381"/>
        </w:sectPr>
      </w:pPr>
    </w:p>
    <w:p w:rsidR="00154975" w:rsidRPr="00154975" w:rsidRDefault="00F15633" w:rsidP="00154975">
      <w:pPr>
        <w:jc w:val="center"/>
        <w:rPr>
          <w:rFonts w:ascii="Times New Roman" w:hAnsi="Times New Roman"/>
          <w:b/>
          <w:iCs/>
          <w:lang w:val="nl-NL"/>
        </w:rPr>
      </w:pPr>
      <w:r w:rsidRPr="00154975">
        <w:rPr>
          <w:rFonts w:ascii="Times New Roman" w:hAnsi="Times New Roman"/>
          <w:b/>
          <w:iCs/>
          <w:lang w:val="nl-NL"/>
        </w:rPr>
        <w:lastRenderedPageBreak/>
        <w:t xml:space="preserve">Phụ lục </w:t>
      </w:r>
      <w:r w:rsidR="00154975" w:rsidRPr="00154975">
        <w:rPr>
          <w:rFonts w:ascii="Times New Roman" w:hAnsi="Times New Roman"/>
          <w:b/>
          <w:iCs/>
          <w:lang w:val="nl-NL"/>
        </w:rPr>
        <w:t>V</w:t>
      </w:r>
      <w:r w:rsidR="006205EF">
        <w:rPr>
          <w:rFonts w:ascii="Times New Roman" w:hAnsi="Times New Roman"/>
          <w:b/>
          <w:iCs/>
          <w:lang w:val="nl-NL"/>
        </w:rPr>
        <w:t>I</w:t>
      </w:r>
    </w:p>
    <w:p w:rsidR="00154975" w:rsidRPr="00154975" w:rsidRDefault="00154975" w:rsidP="00154975">
      <w:pPr>
        <w:jc w:val="center"/>
        <w:rPr>
          <w:rFonts w:ascii="Times New Roman" w:hAnsi="Times New Roman"/>
          <w:b/>
          <w:iCs/>
          <w:lang w:val="nl-NL"/>
        </w:rPr>
      </w:pPr>
      <w:r w:rsidRPr="00154975">
        <w:rPr>
          <w:rFonts w:ascii="Times New Roman" w:hAnsi="Times New Roman"/>
          <w:b/>
          <w:iCs/>
          <w:lang w:val="nl-NL"/>
        </w:rPr>
        <w:t>PHƯƠNG ÁN SỬ DỤNG TRỤ SỞ TẠI ĐƠN VỊ HÀNH CHÍNH CẤP XÃ SAU SẮP XẾP CỦA TỈNH THANH HÓA</w:t>
      </w:r>
    </w:p>
    <w:p w:rsidR="00154975" w:rsidRPr="0007717C" w:rsidRDefault="00154975" w:rsidP="00154975">
      <w:pPr>
        <w:jc w:val="center"/>
        <w:rPr>
          <w:rFonts w:ascii="Times New Roman" w:hAnsi="Times New Roman"/>
          <w:i/>
          <w:iCs/>
          <w:lang w:val="nl-NL"/>
        </w:rPr>
      </w:pPr>
      <w:r w:rsidRPr="0007717C">
        <w:rPr>
          <w:rFonts w:ascii="Times New Roman" w:hAnsi="Times New Roman"/>
          <w:i/>
          <w:iCs/>
          <w:lang w:val="nl-NL"/>
        </w:rPr>
        <w:t>(Kèm theo Đề án của Chính phủ)</w:t>
      </w:r>
    </w:p>
    <w:p w:rsidR="00F15633" w:rsidRPr="00B03421" w:rsidRDefault="00F15633" w:rsidP="00632454">
      <w:pPr>
        <w:spacing w:after="120"/>
        <w:jc w:val="center"/>
        <w:rPr>
          <w:rFonts w:ascii="Times New Roman" w:hAnsi="Times New Roman"/>
          <w:b/>
          <w:iCs/>
          <w:lang w:val="nl-NL"/>
        </w:rPr>
      </w:pPr>
    </w:p>
    <w:tbl>
      <w:tblPr>
        <w:tblW w:w="14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065"/>
        <w:gridCol w:w="1160"/>
        <w:gridCol w:w="1160"/>
        <w:gridCol w:w="1160"/>
        <w:gridCol w:w="1160"/>
        <w:gridCol w:w="1160"/>
        <w:gridCol w:w="1160"/>
        <w:gridCol w:w="1160"/>
        <w:gridCol w:w="1160"/>
        <w:gridCol w:w="1160"/>
      </w:tblGrid>
      <w:tr w:rsidR="005E363B" w:rsidRPr="005E363B" w:rsidTr="00632454">
        <w:trPr>
          <w:trHeight w:val="402"/>
          <w:tblHeader/>
          <w:jc w:val="center"/>
        </w:trPr>
        <w:tc>
          <w:tcPr>
            <w:tcW w:w="766" w:type="dxa"/>
            <w:vMerge w:val="restart"/>
            <w:shd w:val="clear" w:color="000000" w:fill="FFFFFF"/>
            <w:noWrap/>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TT</w:t>
            </w:r>
          </w:p>
        </w:tc>
        <w:tc>
          <w:tcPr>
            <w:tcW w:w="3065" w:type="dxa"/>
            <w:vMerge w:val="restart"/>
            <w:shd w:val="clear" w:color="000000" w:fill="FFFFFF"/>
            <w:noWrap/>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Tên cấp xã mới</w:t>
            </w:r>
          </w:p>
        </w:tc>
        <w:tc>
          <w:tcPr>
            <w:tcW w:w="1160" w:type="dxa"/>
            <w:vMerge w:val="restart"/>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Số lượng</w:t>
            </w:r>
          </w:p>
        </w:tc>
        <w:tc>
          <w:tcPr>
            <w:tcW w:w="3479" w:type="dxa"/>
            <w:gridSpan w:val="3"/>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Phương án sắp xếp, xử lý</w:t>
            </w:r>
          </w:p>
        </w:tc>
        <w:tc>
          <w:tcPr>
            <w:tcW w:w="5798" w:type="dxa"/>
            <w:gridSpan w:val="5"/>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Lộ trình</w:t>
            </w:r>
          </w:p>
        </w:tc>
      </w:tr>
      <w:tr w:rsidR="005E363B" w:rsidRPr="005E363B" w:rsidTr="00632454">
        <w:trPr>
          <w:trHeight w:val="402"/>
          <w:tblHeader/>
          <w:jc w:val="center"/>
        </w:trPr>
        <w:tc>
          <w:tcPr>
            <w:tcW w:w="766" w:type="dxa"/>
            <w:vMerge/>
            <w:vAlign w:val="center"/>
            <w:hideMark/>
          </w:tcPr>
          <w:p w:rsidR="005E363B" w:rsidRPr="005E363B" w:rsidRDefault="005E363B" w:rsidP="005E363B">
            <w:pPr>
              <w:rPr>
                <w:rFonts w:ascii="Times New Roman" w:hAnsi="Times New Roman"/>
                <w:b/>
                <w:bCs/>
                <w:sz w:val="24"/>
                <w:szCs w:val="24"/>
              </w:rPr>
            </w:pPr>
          </w:p>
        </w:tc>
        <w:tc>
          <w:tcPr>
            <w:tcW w:w="3065"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restart"/>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Tiếp tục sử dụng</w:t>
            </w:r>
          </w:p>
        </w:tc>
        <w:tc>
          <w:tcPr>
            <w:tcW w:w="1160" w:type="dxa"/>
            <w:vMerge w:val="restart"/>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Không tiếp tục sử dụng</w:t>
            </w:r>
          </w:p>
        </w:tc>
        <w:tc>
          <w:tcPr>
            <w:tcW w:w="1160" w:type="dxa"/>
            <w:vMerge w:val="restart"/>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Phương án khác</w:t>
            </w:r>
          </w:p>
        </w:tc>
        <w:tc>
          <w:tcPr>
            <w:tcW w:w="1160" w:type="dxa"/>
            <w:vMerge w:val="restart"/>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2025</w:t>
            </w:r>
          </w:p>
        </w:tc>
        <w:tc>
          <w:tcPr>
            <w:tcW w:w="1160" w:type="dxa"/>
            <w:vMerge w:val="restart"/>
            <w:shd w:val="clear" w:color="000000" w:fill="FFFFFF"/>
            <w:noWrap/>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2026</w:t>
            </w:r>
          </w:p>
        </w:tc>
        <w:tc>
          <w:tcPr>
            <w:tcW w:w="1160" w:type="dxa"/>
            <w:vMerge w:val="restart"/>
            <w:shd w:val="clear" w:color="000000" w:fill="FFFFFF"/>
            <w:noWrap/>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2027</w:t>
            </w:r>
          </w:p>
        </w:tc>
        <w:tc>
          <w:tcPr>
            <w:tcW w:w="1160" w:type="dxa"/>
            <w:vMerge w:val="restart"/>
            <w:shd w:val="clear" w:color="000000" w:fill="FFFFFF"/>
            <w:noWrap/>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2028</w:t>
            </w:r>
          </w:p>
        </w:tc>
        <w:tc>
          <w:tcPr>
            <w:tcW w:w="1160" w:type="dxa"/>
            <w:vMerge w:val="restart"/>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2029</w:t>
            </w:r>
          </w:p>
        </w:tc>
      </w:tr>
      <w:tr w:rsidR="005E363B" w:rsidRPr="005E363B" w:rsidTr="00632454">
        <w:trPr>
          <w:trHeight w:val="402"/>
          <w:tblHeader/>
          <w:jc w:val="center"/>
        </w:trPr>
        <w:tc>
          <w:tcPr>
            <w:tcW w:w="766" w:type="dxa"/>
            <w:vMerge/>
            <w:vAlign w:val="center"/>
            <w:hideMark/>
          </w:tcPr>
          <w:p w:rsidR="005E363B" w:rsidRPr="005E363B" w:rsidRDefault="005E363B" w:rsidP="005E363B">
            <w:pPr>
              <w:rPr>
                <w:rFonts w:ascii="Times New Roman" w:hAnsi="Times New Roman"/>
                <w:b/>
                <w:bCs/>
                <w:sz w:val="24"/>
                <w:szCs w:val="24"/>
              </w:rPr>
            </w:pPr>
          </w:p>
        </w:tc>
        <w:tc>
          <w:tcPr>
            <w:tcW w:w="3065"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r>
      <w:tr w:rsidR="005E363B" w:rsidRPr="005E363B" w:rsidTr="00632454">
        <w:trPr>
          <w:trHeight w:val="402"/>
          <w:tblHeader/>
          <w:jc w:val="center"/>
        </w:trPr>
        <w:tc>
          <w:tcPr>
            <w:tcW w:w="766" w:type="dxa"/>
            <w:vMerge/>
            <w:vAlign w:val="center"/>
            <w:hideMark/>
          </w:tcPr>
          <w:p w:rsidR="005E363B" w:rsidRPr="005E363B" w:rsidRDefault="005E363B" w:rsidP="005E363B">
            <w:pPr>
              <w:rPr>
                <w:rFonts w:ascii="Times New Roman" w:hAnsi="Times New Roman"/>
                <w:b/>
                <w:bCs/>
                <w:sz w:val="24"/>
                <w:szCs w:val="24"/>
              </w:rPr>
            </w:pPr>
          </w:p>
        </w:tc>
        <w:tc>
          <w:tcPr>
            <w:tcW w:w="3065"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c>
          <w:tcPr>
            <w:tcW w:w="1160" w:type="dxa"/>
            <w:vMerge/>
            <w:vAlign w:val="center"/>
            <w:hideMark/>
          </w:tcPr>
          <w:p w:rsidR="005E363B" w:rsidRPr="005E363B" w:rsidRDefault="005E363B" w:rsidP="005E363B">
            <w:pPr>
              <w:rPr>
                <w:rFonts w:ascii="Times New Roman" w:hAnsi="Times New Roman"/>
                <w:b/>
                <w:bCs/>
                <w:sz w:val="24"/>
                <w:szCs w:val="24"/>
              </w:rPr>
            </w:pPr>
          </w:p>
        </w:tc>
      </w:tr>
      <w:tr w:rsidR="005E363B" w:rsidRPr="005E363B" w:rsidTr="00632454">
        <w:trPr>
          <w:trHeight w:val="402"/>
          <w:jc w:val="center"/>
        </w:trPr>
        <w:tc>
          <w:tcPr>
            <w:tcW w:w="766" w:type="dxa"/>
            <w:shd w:val="clear" w:color="000000" w:fill="FFFFFF"/>
            <w:noWrap/>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 </w:t>
            </w:r>
          </w:p>
        </w:tc>
        <w:tc>
          <w:tcPr>
            <w:tcW w:w="3065" w:type="dxa"/>
            <w:shd w:val="clear" w:color="000000" w:fill="FFFFFF"/>
            <w:noWrap/>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Tổng cộng</w:t>
            </w:r>
          </w:p>
        </w:tc>
        <w:tc>
          <w:tcPr>
            <w:tcW w:w="1160" w:type="dxa"/>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573</w:t>
            </w:r>
          </w:p>
        </w:tc>
        <w:tc>
          <w:tcPr>
            <w:tcW w:w="1160" w:type="dxa"/>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415</w:t>
            </w:r>
          </w:p>
        </w:tc>
        <w:tc>
          <w:tcPr>
            <w:tcW w:w="1160" w:type="dxa"/>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158</w:t>
            </w:r>
          </w:p>
        </w:tc>
        <w:tc>
          <w:tcPr>
            <w:tcW w:w="1160" w:type="dxa"/>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46</w:t>
            </w:r>
          </w:p>
        </w:tc>
        <w:tc>
          <w:tcPr>
            <w:tcW w:w="1160" w:type="dxa"/>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58</w:t>
            </w:r>
          </w:p>
        </w:tc>
        <w:tc>
          <w:tcPr>
            <w:tcW w:w="1160" w:type="dxa"/>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30</w:t>
            </w:r>
          </w:p>
        </w:tc>
        <w:tc>
          <w:tcPr>
            <w:tcW w:w="1160" w:type="dxa"/>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14</w:t>
            </w:r>
          </w:p>
        </w:tc>
        <w:tc>
          <w:tcPr>
            <w:tcW w:w="1160" w:type="dxa"/>
            <w:shd w:val="clear" w:color="000000" w:fill="FFFFFF"/>
            <w:vAlign w:val="center"/>
            <w:hideMark/>
          </w:tcPr>
          <w:p w:rsidR="005E363B" w:rsidRPr="005E363B" w:rsidRDefault="005E363B" w:rsidP="005E363B">
            <w:pPr>
              <w:jc w:val="center"/>
              <w:rPr>
                <w:rFonts w:ascii="Times New Roman" w:hAnsi="Times New Roman"/>
                <w:b/>
                <w:bCs/>
                <w:sz w:val="24"/>
                <w:szCs w:val="24"/>
              </w:rPr>
            </w:pPr>
            <w:r w:rsidRPr="005E363B">
              <w:rPr>
                <w:rFonts w:ascii="Times New Roman" w:hAnsi="Times New Roman"/>
                <w:b/>
                <w:bCs/>
                <w:sz w:val="24"/>
                <w:szCs w:val="24"/>
              </w:rPr>
              <w:t>9</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bCs/>
                <w:sz w:val="24"/>
                <w:szCs w:val="24"/>
              </w:rPr>
              <w:t>1</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Phường Hạc Thành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11</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bCs/>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bCs/>
                <w:sz w:val="24"/>
                <w:szCs w:val="24"/>
              </w:rPr>
              <w:t>9</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bCs/>
                <w:sz w:val="24"/>
                <w:szCs w:val="24"/>
              </w:rPr>
              <w:t>2</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Phường Quảng Phú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7</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bCs/>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bCs/>
                <w:sz w:val="24"/>
                <w:szCs w:val="24"/>
              </w:rPr>
              <w:t>3</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Phường Đông Quang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8</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Phường Đông Sơn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8</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Phường Đông Tiến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7</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Phường Hàm Rồng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7</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Phường Nguyệt Viên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8</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Phường Sầm Sơn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8</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9</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Phường Nam Sầm Sơn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10</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Phường Bỉm Sơn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11</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Phường Quang Trung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12</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Phường Ngọc Sơn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13</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Phường Tân Dân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14</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Phường Hải Lĩnh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lastRenderedPageBreak/>
              <w:t>15</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Phường Tĩnh Gia</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16</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Phường Đào Duy Từ</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17</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Phường Hải Bình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18</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Phường Trúc Lâm</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19</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Phường Nghi Sơn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20</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Các Sơn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21</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Trường Lâm</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22</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Hà Trung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23</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Tống Sơn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24</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Hà Long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25</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Hoạt Giang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26</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Lĩnh Toại</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27</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Triệu Lộc</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28</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Đông Thành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29</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Hậu Lộc</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30</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Hoa Lộc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31</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Vạn Lộc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32</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Nga Sơn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33</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Nga Thắng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lastRenderedPageBreak/>
              <w:t>34</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Hồ Vương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35</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Tân Tiến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36</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Nga An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37</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Ba Đình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38</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Hoằng Hóa</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7</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39</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Hoằng Tiến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40</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Hoằng Thanh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41</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Hoằng Lộc</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42</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Hoằng Châu</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43</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Hoằng Sơn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44</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Hoằng Phú</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45</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Hoằng Giang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46</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Lưu Vệ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47</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Quảng Yên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48</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Quảng Ngọc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49</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Quảng Ninh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50</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Quảng Bình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51</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Tiên Trang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52</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Quảng Chính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lastRenderedPageBreak/>
              <w:t>53</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Nông Cống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7</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54</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Thắng Lợi</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55</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Trung Chính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56</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Trường Văn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57</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Thăng Bình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58</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Tượng Lĩnh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59</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Công Chính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60</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Thiệu Hóa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61</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Thiệu Quang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62</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Thiệu Tiến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63</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Thiệu Toán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64</w:t>
            </w:r>
          </w:p>
        </w:tc>
        <w:tc>
          <w:tcPr>
            <w:tcW w:w="3065" w:type="dxa"/>
            <w:shd w:val="clear" w:color="000000" w:fill="FFFFFF"/>
            <w:noWrap/>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Thiệu Trung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65</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Yên Định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66</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Yên Trường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67</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Yên Phú</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68</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Quý Lộc</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69</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Yên Ninh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70</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Định Tân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71</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Định Hòa</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lastRenderedPageBreak/>
              <w:t>72</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Thọ Xuân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73</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Thọ Long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74</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Xuân Hòa</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75</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Sao Vàng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76</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Lam Sơn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77</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Thọ Lập</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78</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Xuân Tín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79</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Xuân Lập</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80</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Vĩnh Lộc</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81</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Tây Đô</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82</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Biện Thượng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83</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xml:space="preserve">Xã Triệu Sơn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6</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84</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Thọ Bình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85</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Thọ Ngọc</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86</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Thọ Phú</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87</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Hợp Tiến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88</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An Nông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89</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Tân Ninh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90</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Đồng Tiến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lastRenderedPageBreak/>
              <w:t>91</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Mường Chanh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92</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Quang Chiểu</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93</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Tam chung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94</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Mường Lát</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95</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Pù Nhi</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96</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Nhi Sơn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97</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Mường Lý</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98</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Trung Lý</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99</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Hồi Xuân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100</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Nam Xuân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101</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Thiên Phủ</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102</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Hiền Kiệt</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103</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Phú Xuân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104</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Phú Lệ</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105</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Trung Thành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106</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Trung Sơn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107</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Na Mèo</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108</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Sơn Thủy</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109</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Sơn Điện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lastRenderedPageBreak/>
              <w:t>110</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Mường Mìn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111</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Tam Thanh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112</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Tam Lư</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113</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Quan Sơn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114</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Trung Hạ</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115</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Linh Sơn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116</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Đồng Lương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117</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Văn Phú</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118</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Giao An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119</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Yên Khương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120</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Yên Thắng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121</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Văn Nho</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122</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Thiết Ống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123</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Bá Thước</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124</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Cổ Lũng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125</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Pù Luông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126</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Điền Lư</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127</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Điền Quang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128</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Quý Lương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lastRenderedPageBreak/>
              <w:t>129</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Ngọc Lặc</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130</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Thạch Lập</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131</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Ngọc Liên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132</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Minh Sơn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133</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Nguyệt Ấn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134</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Kiên Thọ</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135</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Cẩm Thạch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136</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Cẩm Thủy</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137</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Cẩm Tú</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138</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Cẩm Vân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139</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Cẩm Tân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140</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Kim Tân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7</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141</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Vân Du</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142</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Ngọc Trạo</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143</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Thạch Bình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144</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Thành Vinh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145</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Thạch Quảng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146</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Như Xuân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147</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Thượng Ninh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lastRenderedPageBreak/>
              <w:t>148</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Xuân Bình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149</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Hóa Quỳ</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150</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Thanh Quân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151</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Thanh Phong</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152</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Xuân Du</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153</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Mậu Lâm</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154</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Như Thanh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4</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155</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Yên Thọ</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156</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Xuân Thái</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157</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Thanh Kỳ</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158</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Bát Mọt</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159</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Yên Nhân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160</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Lương Sơn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161</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Thường Xuân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5</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3</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162</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Luận Thành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163</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Tân Thành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164</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Vạn Xuân</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165</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Thắng Lộc</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r w:rsidR="005E363B" w:rsidRPr="005E363B" w:rsidTr="00632454">
        <w:trPr>
          <w:trHeight w:val="402"/>
          <w:jc w:val="center"/>
        </w:trPr>
        <w:tc>
          <w:tcPr>
            <w:tcW w:w="766"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166</w:t>
            </w:r>
          </w:p>
        </w:tc>
        <w:tc>
          <w:tcPr>
            <w:tcW w:w="3065" w:type="dxa"/>
            <w:shd w:val="clear" w:color="000000" w:fill="FFFFFF"/>
            <w:vAlign w:val="center"/>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Xã Xuân Chinh</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2</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vAlign w:val="center"/>
            <w:hideMark/>
          </w:tcPr>
          <w:p w:rsidR="005E363B" w:rsidRPr="005E363B" w:rsidRDefault="005E363B" w:rsidP="005E363B">
            <w:pPr>
              <w:jc w:val="center"/>
              <w:rPr>
                <w:rFonts w:ascii="Times New Roman" w:hAnsi="Times New Roman"/>
                <w:sz w:val="24"/>
                <w:szCs w:val="24"/>
              </w:rPr>
            </w:pPr>
            <w:r w:rsidRPr="005E363B">
              <w:rPr>
                <w:rFonts w:ascii="Times New Roman" w:hAnsi="Times New Roman"/>
                <w:sz w:val="24"/>
                <w:szCs w:val="24"/>
              </w:rPr>
              <w:t>0</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c>
          <w:tcPr>
            <w:tcW w:w="1160" w:type="dxa"/>
            <w:shd w:val="clear" w:color="000000" w:fill="FFFFFF"/>
            <w:noWrap/>
            <w:vAlign w:val="bottom"/>
            <w:hideMark/>
          </w:tcPr>
          <w:p w:rsidR="005E363B" w:rsidRPr="005E363B" w:rsidRDefault="005E363B" w:rsidP="005E363B">
            <w:pPr>
              <w:rPr>
                <w:rFonts w:ascii="Times New Roman" w:hAnsi="Times New Roman"/>
                <w:sz w:val="24"/>
                <w:szCs w:val="24"/>
              </w:rPr>
            </w:pPr>
            <w:r w:rsidRPr="005E363B">
              <w:rPr>
                <w:rFonts w:ascii="Times New Roman" w:hAnsi="Times New Roman"/>
                <w:sz w:val="24"/>
                <w:szCs w:val="24"/>
              </w:rPr>
              <w:t> </w:t>
            </w:r>
          </w:p>
        </w:tc>
      </w:tr>
    </w:tbl>
    <w:p w:rsidR="00F15633" w:rsidRPr="00B03421" w:rsidRDefault="00F15633" w:rsidP="007954CC">
      <w:pPr>
        <w:spacing w:before="120" w:after="120"/>
        <w:ind w:left="3600" w:firstLine="720"/>
        <w:rPr>
          <w:rFonts w:ascii="Times New Roman" w:hAnsi="Times New Roman"/>
          <w:iCs/>
          <w:lang w:val="nl-NL"/>
        </w:rPr>
      </w:pPr>
    </w:p>
    <w:sectPr w:rsidR="00F15633" w:rsidRPr="00B03421" w:rsidSect="00437E57">
      <w:pgSz w:w="16840" w:h="11907" w:orient="landscape" w:code="9"/>
      <w:pgMar w:top="1134" w:right="851" w:bottom="1134" w:left="85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8DB" w:rsidRDefault="00C938DB" w:rsidP="00C84A15">
      <w:r>
        <w:separator/>
      </w:r>
    </w:p>
  </w:endnote>
  <w:endnote w:type="continuationSeparator" w:id="0">
    <w:p w:rsidR="00C938DB" w:rsidRDefault="00C938DB" w:rsidP="00C8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Arial NarrowH">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3"/>
    <w:family w:val="swiss"/>
    <w:pitch w:val="variable"/>
    <w:sig w:usb0="E1002EFF" w:usb1="C000605B" w:usb2="00000029" w:usb3="00000000" w:csb0="000101FF" w:csb1="00000000"/>
  </w:font>
  <w:font w:name="Microsoft Sans Serif">
    <w:panose1 w:val="020B0604020202020204"/>
    <w:charset w:val="A3"/>
    <w:family w:val="swiss"/>
    <w:pitch w:val="variable"/>
    <w:sig w:usb0="E1002AFF" w:usb1="C0000002" w:usb2="00000008" w:usb3="00000000" w:csb0="000101F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8DB" w:rsidRDefault="00C938DB" w:rsidP="00C84A15">
      <w:r>
        <w:separator/>
      </w:r>
    </w:p>
  </w:footnote>
  <w:footnote w:type="continuationSeparator" w:id="0">
    <w:p w:rsidR="00C938DB" w:rsidRDefault="00C938DB" w:rsidP="00C8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7C" w:rsidRPr="001D455D" w:rsidRDefault="0007717C" w:rsidP="001D455D">
    <w:pPr>
      <w:pStyle w:val="Header"/>
      <w:jc w:val="center"/>
      <w:rPr>
        <w:rFonts w:ascii="Times New Roman" w:hAnsi="Times New Roman"/>
        <w:sz w:val="26"/>
      </w:rPr>
    </w:pPr>
    <w:r w:rsidRPr="001D455D">
      <w:rPr>
        <w:rFonts w:ascii="Times New Roman" w:hAnsi="Times New Roman"/>
        <w:sz w:val="26"/>
      </w:rPr>
      <w:fldChar w:fldCharType="begin"/>
    </w:r>
    <w:r w:rsidRPr="001D455D">
      <w:rPr>
        <w:rFonts w:ascii="Times New Roman" w:hAnsi="Times New Roman"/>
        <w:sz w:val="26"/>
      </w:rPr>
      <w:instrText xml:space="preserve"> PAGE   \* MERGEFORMAT </w:instrText>
    </w:r>
    <w:r w:rsidRPr="001D455D">
      <w:rPr>
        <w:rFonts w:ascii="Times New Roman" w:hAnsi="Times New Roman"/>
        <w:sz w:val="26"/>
      </w:rPr>
      <w:fldChar w:fldCharType="separate"/>
    </w:r>
    <w:r w:rsidR="001267BA">
      <w:rPr>
        <w:rFonts w:ascii="Times New Roman" w:hAnsi="Times New Roman"/>
        <w:noProof/>
        <w:sz w:val="26"/>
      </w:rPr>
      <w:t>8</w:t>
    </w:r>
    <w:r w:rsidRPr="001D455D">
      <w:rPr>
        <w:rFonts w:ascii="Times New Roman" w:hAnsi="Times New Roman"/>
        <w:noProof/>
        <w:sz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7C6"/>
    <w:multiLevelType w:val="hybridMultilevel"/>
    <w:tmpl w:val="FDBCAA9A"/>
    <w:lvl w:ilvl="0" w:tplc="9B1CE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4D4A20"/>
    <w:multiLevelType w:val="hybridMultilevel"/>
    <w:tmpl w:val="E50A39B8"/>
    <w:lvl w:ilvl="0" w:tplc="58227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B19EF"/>
    <w:multiLevelType w:val="hybridMultilevel"/>
    <w:tmpl w:val="2BE2E0AA"/>
    <w:lvl w:ilvl="0" w:tplc="D1D2FE2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7D2523"/>
    <w:multiLevelType w:val="multilevel"/>
    <w:tmpl w:val="B21A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86053"/>
    <w:multiLevelType w:val="hybridMultilevel"/>
    <w:tmpl w:val="4780836E"/>
    <w:lvl w:ilvl="0" w:tplc="AAAAEA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5C59B7"/>
    <w:multiLevelType w:val="hybridMultilevel"/>
    <w:tmpl w:val="949CCE2A"/>
    <w:lvl w:ilvl="0" w:tplc="0D3E6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49E7384"/>
    <w:multiLevelType w:val="hybridMultilevel"/>
    <w:tmpl w:val="E970EEC6"/>
    <w:lvl w:ilvl="0" w:tplc="4502EA80">
      <w:numFmt w:val="bullet"/>
      <w:lvlText w:val="-"/>
      <w:lvlJc w:val="left"/>
      <w:pPr>
        <w:tabs>
          <w:tab w:val="num" w:pos="435"/>
        </w:tabs>
        <w:ind w:left="43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8">
    <w:nsid w:val="5F615FB7"/>
    <w:multiLevelType w:val="hybridMultilevel"/>
    <w:tmpl w:val="EAA8B366"/>
    <w:lvl w:ilvl="0" w:tplc="32E4D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9E08C5"/>
    <w:multiLevelType w:val="hybridMultilevel"/>
    <w:tmpl w:val="7FA8F896"/>
    <w:lvl w:ilvl="0" w:tplc="11648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EA7EF8"/>
    <w:multiLevelType w:val="hybridMultilevel"/>
    <w:tmpl w:val="F72AC302"/>
    <w:lvl w:ilvl="0" w:tplc="B284F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BB3DA0"/>
    <w:multiLevelType w:val="hybridMultilevel"/>
    <w:tmpl w:val="77ECF748"/>
    <w:lvl w:ilvl="0" w:tplc="927624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5D4D27"/>
    <w:multiLevelType w:val="hybridMultilevel"/>
    <w:tmpl w:val="B50AD95A"/>
    <w:lvl w:ilvl="0" w:tplc="807EDD6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7"/>
  </w:num>
  <w:num w:numId="3">
    <w:abstractNumId w:val="12"/>
  </w:num>
  <w:num w:numId="4">
    <w:abstractNumId w:val="9"/>
  </w:num>
  <w:num w:numId="5">
    <w:abstractNumId w:val="4"/>
  </w:num>
  <w:num w:numId="6">
    <w:abstractNumId w:val="6"/>
  </w:num>
  <w:num w:numId="7">
    <w:abstractNumId w:val="5"/>
  </w:num>
  <w:num w:numId="8">
    <w:abstractNumId w:val="2"/>
  </w:num>
  <w:num w:numId="9">
    <w:abstractNumId w:val="1"/>
  </w:num>
  <w:num w:numId="10">
    <w:abstractNumId w:val="10"/>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activeWritingStyle w:appName="MSWord" w:lang="en-US" w:vendorID="64" w:dllVersion="131078" w:nlCheck="1" w:checkStyle="1"/>
  <w:activeWritingStyle w:appName="MSWord" w:lang="es-MX"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98"/>
    <w:rsid w:val="0000006F"/>
    <w:rsid w:val="0000068D"/>
    <w:rsid w:val="00001574"/>
    <w:rsid w:val="000017A7"/>
    <w:rsid w:val="00001806"/>
    <w:rsid w:val="000019A0"/>
    <w:rsid w:val="00001A0A"/>
    <w:rsid w:val="00001E0E"/>
    <w:rsid w:val="00001F5B"/>
    <w:rsid w:val="000020CA"/>
    <w:rsid w:val="00002535"/>
    <w:rsid w:val="00002537"/>
    <w:rsid w:val="000028E7"/>
    <w:rsid w:val="00002A70"/>
    <w:rsid w:val="0000329A"/>
    <w:rsid w:val="00003DD3"/>
    <w:rsid w:val="00003DFF"/>
    <w:rsid w:val="00003FDC"/>
    <w:rsid w:val="00004262"/>
    <w:rsid w:val="000042A2"/>
    <w:rsid w:val="00004398"/>
    <w:rsid w:val="00004906"/>
    <w:rsid w:val="00004B81"/>
    <w:rsid w:val="00004E4C"/>
    <w:rsid w:val="00005379"/>
    <w:rsid w:val="0000627D"/>
    <w:rsid w:val="000063E4"/>
    <w:rsid w:val="000071DA"/>
    <w:rsid w:val="00007277"/>
    <w:rsid w:val="000072B2"/>
    <w:rsid w:val="000072E9"/>
    <w:rsid w:val="00007308"/>
    <w:rsid w:val="00007787"/>
    <w:rsid w:val="0000778C"/>
    <w:rsid w:val="00007D61"/>
    <w:rsid w:val="0001077F"/>
    <w:rsid w:val="00010A9E"/>
    <w:rsid w:val="00010B19"/>
    <w:rsid w:val="00010CCD"/>
    <w:rsid w:val="00010EFA"/>
    <w:rsid w:val="000111BB"/>
    <w:rsid w:val="00011537"/>
    <w:rsid w:val="0001183B"/>
    <w:rsid w:val="00012A49"/>
    <w:rsid w:val="00012D2A"/>
    <w:rsid w:val="000130CF"/>
    <w:rsid w:val="00013633"/>
    <w:rsid w:val="000139F6"/>
    <w:rsid w:val="0001422E"/>
    <w:rsid w:val="00014275"/>
    <w:rsid w:val="000142D5"/>
    <w:rsid w:val="00014560"/>
    <w:rsid w:val="000149FB"/>
    <w:rsid w:val="00014B2F"/>
    <w:rsid w:val="00014B42"/>
    <w:rsid w:val="00015621"/>
    <w:rsid w:val="00015999"/>
    <w:rsid w:val="00015FA7"/>
    <w:rsid w:val="0001639B"/>
    <w:rsid w:val="00016919"/>
    <w:rsid w:val="000169E5"/>
    <w:rsid w:val="00016E3A"/>
    <w:rsid w:val="00017858"/>
    <w:rsid w:val="000178FA"/>
    <w:rsid w:val="00020045"/>
    <w:rsid w:val="000207F3"/>
    <w:rsid w:val="0002088E"/>
    <w:rsid w:val="000208A7"/>
    <w:rsid w:val="00020981"/>
    <w:rsid w:val="00020D27"/>
    <w:rsid w:val="00020D30"/>
    <w:rsid w:val="00020DFA"/>
    <w:rsid w:val="0002161E"/>
    <w:rsid w:val="000218A3"/>
    <w:rsid w:val="00021959"/>
    <w:rsid w:val="00022323"/>
    <w:rsid w:val="00022654"/>
    <w:rsid w:val="000229C0"/>
    <w:rsid w:val="00022DB6"/>
    <w:rsid w:val="00022F77"/>
    <w:rsid w:val="00022FF9"/>
    <w:rsid w:val="00023045"/>
    <w:rsid w:val="00023409"/>
    <w:rsid w:val="000235DB"/>
    <w:rsid w:val="00023DA7"/>
    <w:rsid w:val="00023E7F"/>
    <w:rsid w:val="000244CE"/>
    <w:rsid w:val="000247AD"/>
    <w:rsid w:val="000254EC"/>
    <w:rsid w:val="000254FA"/>
    <w:rsid w:val="000257BE"/>
    <w:rsid w:val="000259C8"/>
    <w:rsid w:val="00025E35"/>
    <w:rsid w:val="000261DC"/>
    <w:rsid w:val="00026A5F"/>
    <w:rsid w:val="00027017"/>
    <w:rsid w:val="00027131"/>
    <w:rsid w:val="00027445"/>
    <w:rsid w:val="00027677"/>
    <w:rsid w:val="00027AE9"/>
    <w:rsid w:val="000305C2"/>
    <w:rsid w:val="00030665"/>
    <w:rsid w:val="00030758"/>
    <w:rsid w:val="0003083D"/>
    <w:rsid w:val="00031D26"/>
    <w:rsid w:val="00031D30"/>
    <w:rsid w:val="000327C5"/>
    <w:rsid w:val="00032920"/>
    <w:rsid w:val="00032A2A"/>
    <w:rsid w:val="00032AD5"/>
    <w:rsid w:val="00032AE2"/>
    <w:rsid w:val="00032BF3"/>
    <w:rsid w:val="0003304B"/>
    <w:rsid w:val="000332AB"/>
    <w:rsid w:val="00033403"/>
    <w:rsid w:val="00033436"/>
    <w:rsid w:val="00033A7C"/>
    <w:rsid w:val="00033FC0"/>
    <w:rsid w:val="00034126"/>
    <w:rsid w:val="00034291"/>
    <w:rsid w:val="000342FA"/>
    <w:rsid w:val="00034421"/>
    <w:rsid w:val="00034772"/>
    <w:rsid w:val="000347EA"/>
    <w:rsid w:val="0003530C"/>
    <w:rsid w:val="0003554D"/>
    <w:rsid w:val="0003570F"/>
    <w:rsid w:val="00035A92"/>
    <w:rsid w:val="00035CDF"/>
    <w:rsid w:val="00035EF7"/>
    <w:rsid w:val="00036017"/>
    <w:rsid w:val="00036444"/>
    <w:rsid w:val="0003653A"/>
    <w:rsid w:val="00036626"/>
    <w:rsid w:val="000366C7"/>
    <w:rsid w:val="000368A6"/>
    <w:rsid w:val="00036C75"/>
    <w:rsid w:val="00036CC6"/>
    <w:rsid w:val="00036E73"/>
    <w:rsid w:val="00037CA6"/>
    <w:rsid w:val="00037E1B"/>
    <w:rsid w:val="00037E58"/>
    <w:rsid w:val="0004009F"/>
    <w:rsid w:val="000401A4"/>
    <w:rsid w:val="00040741"/>
    <w:rsid w:val="00040D66"/>
    <w:rsid w:val="00040E8B"/>
    <w:rsid w:val="00040EB3"/>
    <w:rsid w:val="000414F9"/>
    <w:rsid w:val="000415AA"/>
    <w:rsid w:val="00041741"/>
    <w:rsid w:val="0004235B"/>
    <w:rsid w:val="00042361"/>
    <w:rsid w:val="00042A82"/>
    <w:rsid w:val="00042B38"/>
    <w:rsid w:val="00042B5B"/>
    <w:rsid w:val="00042C90"/>
    <w:rsid w:val="000433C7"/>
    <w:rsid w:val="00043CF2"/>
    <w:rsid w:val="00043E5E"/>
    <w:rsid w:val="00043F94"/>
    <w:rsid w:val="00044524"/>
    <w:rsid w:val="00044571"/>
    <w:rsid w:val="00044702"/>
    <w:rsid w:val="000447DA"/>
    <w:rsid w:val="0004497F"/>
    <w:rsid w:val="00044A93"/>
    <w:rsid w:val="00044BDD"/>
    <w:rsid w:val="00045015"/>
    <w:rsid w:val="00045A0C"/>
    <w:rsid w:val="00045AAE"/>
    <w:rsid w:val="00045C33"/>
    <w:rsid w:val="00046098"/>
    <w:rsid w:val="00046212"/>
    <w:rsid w:val="00046523"/>
    <w:rsid w:val="00046865"/>
    <w:rsid w:val="00046C10"/>
    <w:rsid w:val="00046C2D"/>
    <w:rsid w:val="00046C63"/>
    <w:rsid w:val="00046F1B"/>
    <w:rsid w:val="0004728E"/>
    <w:rsid w:val="0004751B"/>
    <w:rsid w:val="000478F0"/>
    <w:rsid w:val="000505DD"/>
    <w:rsid w:val="00050ABA"/>
    <w:rsid w:val="00050C3E"/>
    <w:rsid w:val="00050C8F"/>
    <w:rsid w:val="00050D1E"/>
    <w:rsid w:val="00051401"/>
    <w:rsid w:val="00051620"/>
    <w:rsid w:val="000523DF"/>
    <w:rsid w:val="000524C4"/>
    <w:rsid w:val="000528D7"/>
    <w:rsid w:val="00052974"/>
    <w:rsid w:val="00052988"/>
    <w:rsid w:val="00052F10"/>
    <w:rsid w:val="00053227"/>
    <w:rsid w:val="00053DE5"/>
    <w:rsid w:val="000544B5"/>
    <w:rsid w:val="0005455A"/>
    <w:rsid w:val="000546D4"/>
    <w:rsid w:val="00054A49"/>
    <w:rsid w:val="00055020"/>
    <w:rsid w:val="0005511A"/>
    <w:rsid w:val="000552F6"/>
    <w:rsid w:val="000555E1"/>
    <w:rsid w:val="0005678E"/>
    <w:rsid w:val="00056857"/>
    <w:rsid w:val="000568CA"/>
    <w:rsid w:val="00056C0D"/>
    <w:rsid w:val="00056D1A"/>
    <w:rsid w:val="00056FE7"/>
    <w:rsid w:val="00057A95"/>
    <w:rsid w:val="00057B83"/>
    <w:rsid w:val="00057DFF"/>
    <w:rsid w:val="000602D3"/>
    <w:rsid w:val="00061225"/>
    <w:rsid w:val="000618B5"/>
    <w:rsid w:val="00061B47"/>
    <w:rsid w:val="00061BCA"/>
    <w:rsid w:val="00061D71"/>
    <w:rsid w:val="00061DCB"/>
    <w:rsid w:val="00061F59"/>
    <w:rsid w:val="0006209E"/>
    <w:rsid w:val="000622E7"/>
    <w:rsid w:val="000626D3"/>
    <w:rsid w:val="000627C1"/>
    <w:rsid w:val="00062AE6"/>
    <w:rsid w:val="0006325D"/>
    <w:rsid w:val="0006334D"/>
    <w:rsid w:val="0006376C"/>
    <w:rsid w:val="00064020"/>
    <w:rsid w:val="00064AF5"/>
    <w:rsid w:val="00064DD8"/>
    <w:rsid w:val="00065CD1"/>
    <w:rsid w:val="00065E58"/>
    <w:rsid w:val="00065ECB"/>
    <w:rsid w:val="00065F8A"/>
    <w:rsid w:val="00065FFF"/>
    <w:rsid w:val="00066383"/>
    <w:rsid w:val="00066791"/>
    <w:rsid w:val="00066935"/>
    <w:rsid w:val="00066BB6"/>
    <w:rsid w:val="0006706D"/>
    <w:rsid w:val="00067195"/>
    <w:rsid w:val="000674E4"/>
    <w:rsid w:val="000678AC"/>
    <w:rsid w:val="00067A6B"/>
    <w:rsid w:val="00067B0F"/>
    <w:rsid w:val="00067C02"/>
    <w:rsid w:val="00067DEA"/>
    <w:rsid w:val="00070465"/>
    <w:rsid w:val="0007047E"/>
    <w:rsid w:val="00070567"/>
    <w:rsid w:val="00070B18"/>
    <w:rsid w:val="00071160"/>
    <w:rsid w:val="00071221"/>
    <w:rsid w:val="00071734"/>
    <w:rsid w:val="00071C2F"/>
    <w:rsid w:val="00071DA6"/>
    <w:rsid w:val="00072059"/>
    <w:rsid w:val="0007216C"/>
    <w:rsid w:val="0007273C"/>
    <w:rsid w:val="00072C39"/>
    <w:rsid w:val="000733A5"/>
    <w:rsid w:val="0007376C"/>
    <w:rsid w:val="00073970"/>
    <w:rsid w:val="00073F9F"/>
    <w:rsid w:val="00074781"/>
    <w:rsid w:val="0007560E"/>
    <w:rsid w:val="0007564A"/>
    <w:rsid w:val="00075B64"/>
    <w:rsid w:val="00075D25"/>
    <w:rsid w:val="00076823"/>
    <w:rsid w:val="0007686D"/>
    <w:rsid w:val="00076A81"/>
    <w:rsid w:val="00076CD5"/>
    <w:rsid w:val="00076E8B"/>
    <w:rsid w:val="00076EC2"/>
    <w:rsid w:val="00076FE0"/>
    <w:rsid w:val="00077013"/>
    <w:rsid w:val="0007717C"/>
    <w:rsid w:val="0007726D"/>
    <w:rsid w:val="00077366"/>
    <w:rsid w:val="0007781E"/>
    <w:rsid w:val="000778AB"/>
    <w:rsid w:val="00080528"/>
    <w:rsid w:val="00080887"/>
    <w:rsid w:val="00080BF1"/>
    <w:rsid w:val="0008186B"/>
    <w:rsid w:val="000819A9"/>
    <w:rsid w:val="00081AAB"/>
    <w:rsid w:val="00081F7B"/>
    <w:rsid w:val="00082B48"/>
    <w:rsid w:val="00082BDD"/>
    <w:rsid w:val="00082E77"/>
    <w:rsid w:val="0008366F"/>
    <w:rsid w:val="000838B2"/>
    <w:rsid w:val="00083B13"/>
    <w:rsid w:val="00083D28"/>
    <w:rsid w:val="00083ECD"/>
    <w:rsid w:val="000840AB"/>
    <w:rsid w:val="000848C4"/>
    <w:rsid w:val="00084E01"/>
    <w:rsid w:val="000852B7"/>
    <w:rsid w:val="0008555C"/>
    <w:rsid w:val="00085740"/>
    <w:rsid w:val="00085AEB"/>
    <w:rsid w:val="00085C82"/>
    <w:rsid w:val="000860FA"/>
    <w:rsid w:val="00086447"/>
    <w:rsid w:val="000864A7"/>
    <w:rsid w:val="0008670A"/>
    <w:rsid w:val="00086839"/>
    <w:rsid w:val="00086F88"/>
    <w:rsid w:val="0008733E"/>
    <w:rsid w:val="0008735D"/>
    <w:rsid w:val="0008743F"/>
    <w:rsid w:val="000879CC"/>
    <w:rsid w:val="00087A4A"/>
    <w:rsid w:val="0009032B"/>
    <w:rsid w:val="0009050A"/>
    <w:rsid w:val="000905C1"/>
    <w:rsid w:val="000906FF"/>
    <w:rsid w:val="00090A47"/>
    <w:rsid w:val="00090C9F"/>
    <w:rsid w:val="000913D1"/>
    <w:rsid w:val="00091482"/>
    <w:rsid w:val="00091C87"/>
    <w:rsid w:val="00091D31"/>
    <w:rsid w:val="00091F77"/>
    <w:rsid w:val="00092355"/>
    <w:rsid w:val="00092A86"/>
    <w:rsid w:val="000933BD"/>
    <w:rsid w:val="000937BA"/>
    <w:rsid w:val="000937C0"/>
    <w:rsid w:val="00093B92"/>
    <w:rsid w:val="00093BA1"/>
    <w:rsid w:val="00093E3E"/>
    <w:rsid w:val="00093F94"/>
    <w:rsid w:val="000948B2"/>
    <w:rsid w:val="000948DF"/>
    <w:rsid w:val="000950A2"/>
    <w:rsid w:val="000955BD"/>
    <w:rsid w:val="00095621"/>
    <w:rsid w:val="00095815"/>
    <w:rsid w:val="00095BF1"/>
    <w:rsid w:val="00095C85"/>
    <w:rsid w:val="00095D61"/>
    <w:rsid w:val="00095F60"/>
    <w:rsid w:val="000965A4"/>
    <w:rsid w:val="000965C7"/>
    <w:rsid w:val="000966AD"/>
    <w:rsid w:val="000966CB"/>
    <w:rsid w:val="000969F7"/>
    <w:rsid w:val="00097016"/>
    <w:rsid w:val="000974CC"/>
    <w:rsid w:val="000975CB"/>
    <w:rsid w:val="000975E8"/>
    <w:rsid w:val="00097692"/>
    <w:rsid w:val="000977E3"/>
    <w:rsid w:val="00097D74"/>
    <w:rsid w:val="000A09D1"/>
    <w:rsid w:val="000A0DA5"/>
    <w:rsid w:val="000A0F1D"/>
    <w:rsid w:val="000A10BD"/>
    <w:rsid w:val="000A120F"/>
    <w:rsid w:val="000A1299"/>
    <w:rsid w:val="000A1580"/>
    <w:rsid w:val="000A17BD"/>
    <w:rsid w:val="000A17FE"/>
    <w:rsid w:val="000A1AEF"/>
    <w:rsid w:val="000A1C5B"/>
    <w:rsid w:val="000A1C60"/>
    <w:rsid w:val="000A255A"/>
    <w:rsid w:val="000A25A2"/>
    <w:rsid w:val="000A2763"/>
    <w:rsid w:val="000A2C6D"/>
    <w:rsid w:val="000A2F04"/>
    <w:rsid w:val="000A2FB0"/>
    <w:rsid w:val="000A3A99"/>
    <w:rsid w:val="000A3C0D"/>
    <w:rsid w:val="000A3DAF"/>
    <w:rsid w:val="000A4046"/>
    <w:rsid w:val="000A40F6"/>
    <w:rsid w:val="000A424C"/>
    <w:rsid w:val="000A437F"/>
    <w:rsid w:val="000A4A5B"/>
    <w:rsid w:val="000A5074"/>
    <w:rsid w:val="000A53C9"/>
    <w:rsid w:val="000A569A"/>
    <w:rsid w:val="000A590E"/>
    <w:rsid w:val="000A5FCE"/>
    <w:rsid w:val="000A67B7"/>
    <w:rsid w:val="000A6AAE"/>
    <w:rsid w:val="000A6FB3"/>
    <w:rsid w:val="000A702A"/>
    <w:rsid w:val="000A71A3"/>
    <w:rsid w:val="000A74F2"/>
    <w:rsid w:val="000A75DE"/>
    <w:rsid w:val="000A763A"/>
    <w:rsid w:val="000A76A7"/>
    <w:rsid w:val="000A77FD"/>
    <w:rsid w:val="000A7ABA"/>
    <w:rsid w:val="000A7E9A"/>
    <w:rsid w:val="000A7EEF"/>
    <w:rsid w:val="000A7F60"/>
    <w:rsid w:val="000B03B4"/>
    <w:rsid w:val="000B0827"/>
    <w:rsid w:val="000B091B"/>
    <w:rsid w:val="000B0FDB"/>
    <w:rsid w:val="000B167A"/>
    <w:rsid w:val="000B19EE"/>
    <w:rsid w:val="000B1E93"/>
    <w:rsid w:val="000B2065"/>
    <w:rsid w:val="000B26DC"/>
    <w:rsid w:val="000B27CF"/>
    <w:rsid w:val="000B2B00"/>
    <w:rsid w:val="000B2E75"/>
    <w:rsid w:val="000B3933"/>
    <w:rsid w:val="000B3ACF"/>
    <w:rsid w:val="000B3E7B"/>
    <w:rsid w:val="000B4629"/>
    <w:rsid w:val="000B464F"/>
    <w:rsid w:val="000B4F1D"/>
    <w:rsid w:val="000B4FC0"/>
    <w:rsid w:val="000B5020"/>
    <w:rsid w:val="000B57E4"/>
    <w:rsid w:val="000B5AA2"/>
    <w:rsid w:val="000B5DD7"/>
    <w:rsid w:val="000B636B"/>
    <w:rsid w:val="000B6671"/>
    <w:rsid w:val="000B6C17"/>
    <w:rsid w:val="000B72C7"/>
    <w:rsid w:val="000B74FB"/>
    <w:rsid w:val="000B7A8B"/>
    <w:rsid w:val="000B7B56"/>
    <w:rsid w:val="000C01A6"/>
    <w:rsid w:val="000C04F0"/>
    <w:rsid w:val="000C05E0"/>
    <w:rsid w:val="000C08E8"/>
    <w:rsid w:val="000C0C5A"/>
    <w:rsid w:val="000C0F3D"/>
    <w:rsid w:val="000C1BFD"/>
    <w:rsid w:val="000C2324"/>
    <w:rsid w:val="000C2467"/>
    <w:rsid w:val="000C3410"/>
    <w:rsid w:val="000C34A9"/>
    <w:rsid w:val="000C3C42"/>
    <w:rsid w:val="000C4326"/>
    <w:rsid w:val="000C43F8"/>
    <w:rsid w:val="000C443E"/>
    <w:rsid w:val="000C47DE"/>
    <w:rsid w:val="000C49CC"/>
    <w:rsid w:val="000C4B5A"/>
    <w:rsid w:val="000C4BFA"/>
    <w:rsid w:val="000C4E3B"/>
    <w:rsid w:val="000C53BF"/>
    <w:rsid w:val="000C540D"/>
    <w:rsid w:val="000C575E"/>
    <w:rsid w:val="000C600E"/>
    <w:rsid w:val="000C6A19"/>
    <w:rsid w:val="000C6A4D"/>
    <w:rsid w:val="000C6E5D"/>
    <w:rsid w:val="000C72F0"/>
    <w:rsid w:val="000C7607"/>
    <w:rsid w:val="000C7AC1"/>
    <w:rsid w:val="000C7F28"/>
    <w:rsid w:val="000D06ED"/>
    <w:rsid w:val="000D0727"/>
    <w:rsid w:val="000D0958"/>
    <w:rsid w:val="000D0AD7"/>
    <w:rsid w:val="000D1165"/>
    <w:rsid w:val="000D13C1"/>
    <w:rsid w:val="000D14E8"/>
    <w:rsid w:val="000D158E"/>
    <w:rsid w:val="000D167D"/>
    <w:rsid w:val="000D1682"/>
    <w:rsid w:val="000D189C"/>
    <w:rsid w:val="000D2AE2"/>
    <w:rsid w:val="000D2B23"/>
    <w:rsid w:val="000D2D19"/>
    <w:rsid w:val="000D2FE0"/>
    <w:rsid w:val="000D3289"/>
    <w:rsid w:val="000D338C"/>
    <w:rsid w:val="000D3788"/>
    <w:rsid w:val="000D3D71"/>
    <w:rsid w:val="000D3DDF"/>
    <w:rsid w:val="000D3E7F"/>
    <w:rsid w:val="000D3ECB"/>
    <w:rsid w:val="000D4877"/>
    <w:rsid w:val="000D4BE7"/>
    <w:rsid w:val="000D579C"/>
    <w:rsid w:val="000D5860"/>
    <w:rsid w:val="000D5F0A"/>
    <w:rsid w:val="000D5FA2"/>
    <w:rsid w:val="000D622D"/>
    <w:rsid w:val="000D62C6"/>
    <w:rsid w:val="000D655F"/>
    <w:rsid w:val="000D66F5"/>
    <w:rsid w:val="000D6996"/>
    <w:rsid w:val="000D69DD"/>
    <w:rsid w:val="000D6A24"/>
    <w:rsid w:val="000D6B05"/>
    <w:rsid w:val="000D6F0E"/>
    <w:rsid w:val="000D7308"/>
    <w:rsid w:val="000D742A"/>
    <w:rsid w:val="000D7504"/>
    <w:rsid w:val="000D7DDB"/>
    <w:rsid w:val="000E0CA9"/>
    <w:rsid w:val="000E0F12"/>
    <w:rsid w:val="000E0F75"/>
    <w:rsid w:val="000E100F"/>
    <w:rsid w:val="000E122B"/>
    <w:rsid w:val="000E19E1"/>
    <w:rsid w:val="000E1A9F"/>
    <w:rsid w:val="000E20F9"/>
    <w:rsid w:val="000E26A8"/>
    <w:rsid w:val="000E2713"/>
    <w:rsid w:val="000E293D"/>
    <w:rsid w:val="000E2E01"/>
    <w:rsid w:val="000E2F7C"/>
    <w:rsid w:val="000E34FA"/>
    <w:rsid w:val="000E3978"/>
    <w:rsid w:val="000E3A32"/>
    <w:rsid w:val="000E3AE5"/>
    <w:rsid w:val="000E3FA2"/>
    <w:rsid w:val="000E47AF"/>
    <w:rsid w:val="000E4AE5"/>
    <w:rsid w:val="000E4C96"/>
    <w:rsid w:val="000E4CD7"/>
    <w:rsid w:val="000E5652"/>
    <w:rsid w:val="000E5722"/>
    <w:rsid w:val="000E5AFA"/>
    <w:rsid w:val="000E5C93"/>
    <w:rsid w:val="000E5E99"/>
    <w:rsid w:val="000E617D"/>
    <w:rsid w:val="000E6348"/>
    <w:rsid w:val="000E635D"/>
    <w:rsid w:val="000E6461"/>
    <w:rsid w:val="000E6847"/>
    <w:rsid w:val="000F02E1"/>
    <w:rsid w:val="000F03E5"/>
    <w:rsid w:val="000F0785"/>
    <w:rsid w:val="000F0B3C"/>
    <w:rsid w:val="000F0CEB"/>
    <w:rsid w:val="000F1405"/>
    <w:rsid w:val="000F1873"/>
    <w:rsid w:val="000F19F7"/>
    <w:rsid w:val="000F1C85"/>
    <w:rsid w:val="000F1D3C"/>
    <w:rsid w:val="000F2309"/>
    <w:rsid w:val="000F24AD"/>
    <w:rsid w:val="000F2757"/>
    <w:rsid w:val="000F2797"/>
    <w:rsid w:val="000F2DBD"/>
    <w:rsid w:val="000F2E17"/>
    <w:rsid w:val="000F32A6"/>
    <w:rsid w:val="000F3676"/>
    <w:rsid w:val="000F3933"/>
    <w:rsid w:val="000F3CCC"/>
    <w:rsid w:val="000F400D"/>
    <w:rsid w:val="000F4511"/>
    <w:rsid w:val="000F4F67"/>
    <w:rsid w:val="000F590A"/>
    <w:rsid w:val="000F595B"/>
    <w:rsid w:val="000F5A99"/>
    <w:rsid w:val="000F5DA5"/>
    <w:rsid w:val="000F5E35"/>
    <w:rsid w:val="000F6754"/>
    <w:rsid w:val="000F7238"/>
    <w:rsid w:val="000F7AA2"/>
    <w:rsid w:val="000F7B7F"/>
    <w:rsid w:val="000F7DC6"/>
    <w:rsid w:val="000F7E91"/>
    <w:rsid w:val="00100214"/>
    <w:rsid w:val="0010035B"/>
    <w:rsid w:val="0010057A"/>
    <w:rsid w:val="00100790"/>
    <w:rsid w:val="001007B2"/>
    <w:rsid w:val="0010096F"/>
    <w:rsid w:val="00100C7E"/>
    <w:rsid w:val="00100DC7"/>
    <w:rsid w:val="00100ECB"/>
    <w:rsid w:val="00100F23"/>
    <w:rsid w:val="00101005"/>
    <w:rsid w:val="0010112A"/>
    <w:rsid w:val="00101858"/>
    <w:rsid w:val="0010185F"/>
    <w:rsid w:val="00101D12"/>
    <w:rsid w:val="00101D3F"/>
    <w:rsid w:val="00101E7F"/>
    <w:rsid w:val="001022E3"/>
    <w:rsid w:val="0010276B"/>
    <w:rsid w:val="00102A50"/>
    <w:rsid w:val="00102C44"/>
    <w:rsid w:val="00102FFD"/>
    <w:rsid w:val="001031EA"/>
    <w:rsid w:val="00103834"/>
    <w:rsid w:val="00103A18"/>
    <w:rsid w:val="00103D30"/>
    <w:rsid w:val="00104787"/>
    <w:rsid w:val="00104B8F"/>
    <w:rsid w:val="0010517F"/>
    <w:rsid w:val="00106021"/>
    <w:rsid w:val="0010620C"/>
    <w:rsid w:val="0010651F"/>
    <w:rsid w:val="00106591"/>
    <w:rsid w:val="001070A2"/>
    <w:rsid w:val="001070FF"/>
    <w:rsid w:val="0010729B"/>
    <w:rsid w:val="0010734F"/>
    <w:rsid w:val="001078D3"/>
    <w:rsid w:val="00107CE2"/>
    <w:rsid w:val="0011081F"/>
    <w:rsid w:val="00110AB9"/>
    <w:rsid w:val="00111309"/>
    <w:rsid w:val="00111414"/>
    <w:rsid w:val="00111A4F"/>
    <w:rsid w:val="00111B47"/>
    <w:rsid w:val="00111BC8"/>
    <w:rsid w:val="00111D38"/>
    <w:rsid w:val="00112522"/>
    <w:rsid w:val="001127FA"/>
    <w:rsid w:val="00112AED"/>
    <w:rsid w:val="00112B02"/>
    <w:rsid w:val="00112C48"/>
    <w:rsid w:val="00113845"/>
    <w:rsid w:val="00113C97"/>
    <w:rsid w:val="001140A4"/>
    <w:rsid w:val="00114159"/>
    <w:rsid w:val="00114166"/>
    <w:rsid w:val="001143BC"/>
    <w:rsid w:val="00114430"/>
    <w:rsid w:val="001147E6"/>
    <w:rsid w:val="00114BF6"/>
    <w:rsid w:val="00114D2A"/>
    <w:rsid w:val="0011522D"/>
    <w:rsid w:val="001156B0"/>
    <w:rsid w:val="00115BB4"/>
    <w:rsid w:val="00116340"/>
    <w:rsid w:val="00116534"/>
    <w:rsid w:val="0011666D"/>
    <w:rsid w:val="001167DA"/>
    <w:rsid w:val="00116897"/>
    <w:rsid w:val="001177D7"/>
    <w:rsid w:val="0012029B"/>
    <w:rsid w:val="001209BD"/>
    <w:rsid w:val="001218AE"/>
    <w:rsid w:val="00121E7E"/>
    <w:rsid w:val="00121F2D"/>
    <w:rsid w:val="00122870"/>
    <w:rsid w:val="00122882"/>
    <w:rsid w:val="001229C7"/>
    <w:rsid w:val="00122ECA"/>
    <w:rsid w:val="00123080"/>
    <w:rsid w:val="00123084"/>
    <w:rsid w:val="001231DF"/>
    <w:rsid w:val="001236D2"/>
    <w:rsid w:val="00123808"/>
    <w:rsid w:val="00123C2B"/>
    <w:rsid w:val="00124091"/>
    <w:rsid w:val="00124092"/>
    <w:rsid w:val="001242C0"/>
    <w:rsid w:val="001245D7"/>
    <w:rsid w:val="00124EF3"/>
    <w:rsid w:val="00125608"/>
    <w:rsid w:val="00125FDF"/>
    <w:rsid w:val="0012602A"/>
    <w:rsid w:val="00126056"/>
    <w:rsid w:val="00126115"/>
    <w:rsid w:val="001262BC"/>
    <w:rsid w:val="00126510"/>
    <w:rsid w:val="001267BA"/>
    <w:rsid w:val="00126805"/>
    <w:rsid w:val="001273DA"/>
    <w:rsid w:val="0012761B"/>
    <w:rsid w:val="00127746"/>
    <w:rsid w:val="00127A27"/>
    <w:rsid w:val="00130341"/>
    <w:rsid w:val="00130872"/>
    <w:rsid w:val="00130CAD"/>
    <w:rsid w:val="00130CC1"/>
    <w:rsid w:val="00130E22"/>
    <w:rsid w:val="001313D9"/>
    <w:rsid w:val="00131850"/>
    <w:rsid w:val="00131B03"/>
    <w:rsid w:val="00131DEC"/>
    <w:rsid w:val="00131E79"/>
    <w:rsid w:val="00131F33"/>
    <w:rsid w:val="00131FD2"/>
    <w:rsid w:val="00132B1B"/>
    <w:rsid w:val="00132CE7"/>
    <w:rsid w:val="00132F65"/>
    <w:rsid w:val="00133A64"/>
    <w:rsid w:val="0013436D"/>
    <w:rsid w:val="001345B2"/>
    <w:rsid w:val="001346C6"/>
    <w:rsid w:val="00134861"/>
    <w:rsid w:val="00134908"/>
    <w:rsid w:val="0013496C"/>
    <w:rsid w:val="00134FED"/>
    <w:rsid w:val="00135595"/>
    <w:rsid w:val="00135645"/>
    <w:rsid w:val="001356A0"/>
    <w:rsid w:val="001356A4"/>
    <w:rsid w:val="00135CEB"/>
    <w:rsid w:val="0013637B"/>
    <w:rsid w:val="00136EBE"/>
    <w:rsid w:val="001371B1"/>
    <w:rsid w:val="0013782C"/>
    <w:rsid w:val="0013799E"/>
    <w:rsid w:val="00137CCC"/>
    <w:rsid w:val="00140279"/>
    <w:rsid w:val="00140310"/>
    <w:rsid w:val="00140A59"/>
    <w:rsid w:val="00140A93"/>
    <w:rsid w:val="00140CD2"/>
    <w:rsid w:val="001412B8"/>
    <w:rsid w:val="001412D8"/>
    <w:rsid w:val="00141984"/>
    <w:rsid w:val="001419B5"/>
    <w:rsid w:val="00141D3A"/>
    <w:rsid w:val="001427CB"/>
    <w:rsid w:val="001428AE"/>
    <w:rsid w:val="00142D90"/>
    <w:rsid w:val="00142E3B"/>
    <w:rsid w:val="00143211"/>
    <w:rsid w:val="001437BB"/>
    <w:rsid w:val="001439A3"/>
    <w:rsid w:val="00143BAD"/>
    <w:rsid w:val="00143F9A"/>
    <w:rsid w:val="001442AD"/>
    <w:rsid w:val="0014445A"/>
    <w:rsid w:val="00144498"/>
    <w:rsid w:val="00144B02"/>
    <w:rsid w:val="00144BB1"/>
    <w:rsid w:val="0014521F"/>
    <w:rsid w:val="00145220"/>
    <w:rsid w:val="00145388"/>
    <w:rsid w:val="00145F4A"/>
    <w:rsid w:val="001463EC"/>
    <w:rsid w:val="00146484"/>
    <w:rsid w:val="001464C8"/>
    <w:rsid w:val="00146644"/>
    <w:rsid w:val="00146959"/>
    <w:rsid w:val="00146F00"/>
    <w:rsid w:val="0014720A"/>
    <w:rsid w:val="0014742E"/>
    <w:rsid w:val="001474F5"/>
    <w:rsid w:val="0014785A"/>
    <w:rsid w:val="00147883"/>
    <w:rsid w:val="001479C2"/>
    <w:rsid w:val="00147D24"/>
    <w:rsid w:val="00147DF8"/>
    <w:rsid w:val="001504D1"/>
    <w:rsid w:val="0015090F"/>
    <w:rsid w:val="00150A0D"/>
    <w:rsid w:val="001515DB"/>
    <w:rsid w:val="001517E8"/>
    <w:rsid w:val="00151E7B"/>
    <w:rsid w:val="0015209B"/>
    <w:rsid w:val="0015254C"/>
    <w:rsid w:val="00152868"/>
    <w:rsid w:val="001531EF"/>
    <w:rsid w:val="0015334B"/>
    <w:rsid w:val="001539DC"/>
    <w:rsid w:val="00153EA9"/>
    <w:rsid w:val="00153F88"/>
    <w:rsid w:val="00154672"/>
    <w:rsid w:val="001546CC"/>
    <w:rsid w:val="0015493A"/>
    <w:rsid w:val="00154975"/>
    <w:rsid w:val="00154A44"/>
    <w:rsid w:val="00154BBE"/>
    <w:rsid w:val="00155EF1"/>
    <w:rsid w:val="00156891"/>
    <w:rsid w:val="00156AD0"/>
    <w:rsid w:val="001575AD"/>
    <w:rsid w:val="00157879"/>
    <w:rsid w:val="0015794F"/>
    <w:rsid w:val="00157AA6"/>
    <w:rsid w:val="00157C48"/>
    <w:rsid w:val="001603B2"/>
    <w:rsid w:val="0016091C"/>
    <w:rsid w:val="00160D68"/>
    <w:rsid w:val="00161134"/>
    <w:rsid w:val="0016129E"/>
    <w:rsid w:val="0016134D"/>
    <w:rsid w:val="001619F8"/>
    <w:rsid w:val="00161A63"/>
    <w:rsid w:val="001620D6"/>
    <w:rsid w:val="0016243E"/>
    <w:rsid w:val="00163051"/>
    <w:rsid w:val="0016306E"/>
    <w:rsid w:val="001631EF"/>
    <w:rsid w:val="001633A7"/>
    <w:rsid w:val="001637B3"/>
    <w:rsid w:val="00164003"/>
    <w:rsid w:val="0016417C"/>
    <w:rsid w:val="00164311"/>
    <w:rsid w:val="00164375"/>
    <w:rsid w:val="00164594"/>
    <w:rsid w:val="00164607"/>
    <w:rsid w:val="00164A3A"/>
    <w:rsid w:val="00164C67"/>
    <w:rsid w:val="0016531B"/>
    <w:rsid w:val="00165341"/>
    <w:rsid w:val="001656C4"/>
    <w:rsid w:val="00165D0C"/>
    <w:rsid w:val="00165D8F"/>
    <w:rsid w:val="00165F90"/>
    <w:rsid w:val="00166494"/>
    <w:rsid w:val="001667E3"/>
    <w:rsid w:val="00166803"/>
    <w:rsid w:val="001669DD"/>
    <w:rsid w:val="001679BB"/>
    <w:rsid w:val="00167A85"/>
    <w:rsid w:val="001705D6"/>
    <w:rsid w:val="001713B4"/>
    <w:rsid w:val="00171437"/>
    <w:rsid w:val="00171444"/>
    <w:rsid w:val="001715F9"/>
    <w:rsid w:val="00172674"/>
    <w:rsid w:val="001726E4"/>
    <w:rsid w:val="00172CE2"/>
    <w:rsid w:val="0017306B"/>
    <w:rsid w:val="00173220"/>
    <w:rsid w:val="00173630"/>
    <w:rsid w:val="001738D0"/>
    <w:rsid w:val="0017407F"/>
    <w:rsid w:val="0017416D"/>
    <w:rsid w:val="001742E5"/>
    <w:rsid w:val="00174427"/>
    <w:rsid w:val="0017479A"/>
    <w:rsid w:val="00174C89"/>
    <w:rsid w:val="001751B0"/>
    <w:rsid w:val="00175653"/>
    <w:rsid w:val="00175AED"/>
    <w:rsid w:val="0017626C"/>
    <w:rsid w:val="00176726"/>
    <w:rsid w:val="00176C10"/>
    <w:rsid w:val="00176CA2"/>
    <w:rsid w:val="00176D1B"/>
    <w:rsid w:val="00176E67"/>
    <w:rsid w:val="00177088"/>
    <w:rsid w:val="001770EE"/>
    <w:rsid w:val="001776B4"/>
    <w:rsid w:val="001777D5"/>
    <w:rsid w:val="00177CE1"/>
    <w:rsid w:val="00180134"/>
    <w:rsid w:val="00180178"/>
    <w:rsid w:val="0018021B"/>
    <w:rsid w:val="00180352"/>
    <w:rsid w:val="001804CF"/>
    <w:rsid w:val="001811A9"/>
    <w:rsid w:val="001811FA"/>
    <w:rsid w:val="00181295"/>
    <w:rsid w:val="001813BC"/>
    <w:rsid w:val="00181817"/>
    <w:rsid w:val="0018188E"/>
    <w:rsid w:val="00181D45"/>
    <w:rsid w:val="001826FC"/>
    <w:rsid w:val="00182CB2"/>
    <w:rsid w:val="001833AA"/>
    <w:rsid w:val="001834EA"/>
    <w:rsid w:val="00183A0E"/>
    <w:rsid w:val="00183A30"/>
    <w:rsid w:val="00183BEE"/>
    <w:rsid w:val="00183D38"/>
    <w:rsid w:val="00184116"/>
    <w:rsid w:val="00184243"/>
    <w:rsid w:val="001849AD"/>
    <w:rsid w:val="001853FB"/>
    <w:rsid w:val="00185695"/>
    <w:rsid w:val="00185B7F"/>
    <w:rsid w:val="00185DF1"/>
    <w:rsid w:val="0018641E"/>
    <w:rsid w:val="001864B9"/>
    <w:rsid w:val="00186AD3"/>
    <w:rsid w:val="00186B82"/>
    <w:rsid w:val="00186D14"/>
    <w:rsid w:val="001871C4"/>
    <w:rsid w:val="00187266"/>
    <w:rsid w:val="0018737D"/>
    <w:rsid w:val="001873B9"/>
    <w:rsid w:val="00187919"/>
    <w:rsid w:val="001900A1"/>
    <w:rsid w:val="00190160"/>
    <w:rsid w:val="00190854"/>
    <w:rsid w:val="00190A10"/>
    <w:rsid w:val="00190BC1"/>
    <w:rsid w:val="00190C93"/>
    <w:rsid w:val="00190C9B"/>
    <w:rsid w:val="00190D51"/>
    <w:rsid w:val="00190D8E"/>
    <w:rsid w:val="00190FC1"/>
    <w:rsid w:val="00191009"/>
    <w:rsid w:val="00191C74"/>
    <w:rsid w:val="00191FB0"/>
    <w:rsid w:val="00192049"/>
    <w:rsid w:val="0019239C"/>
    <w:rsid w:val="001927B4"/>
    <w:rsid w:val="00193258"/>
    <w:rsid w:val="001934A9"/>
    <w:rsid w:val="00193DBF"/>
    <w:rsid w:val="00193E4B"/>
    <w:rsid w:val="00193F62"/>
    <w:rsid w:val="00194107"/>
    <w:rsid w:val="00194184"/>
    <w:rsid w:val="00194559"/>
    <w:rsid w:val="00194B1E"/>
    <w:rsid w:val="00194D27"/>
    <w:rsid w:val="001955DE"/>
    <w:rsid w:val="00195607"/>
    <w:rsid w:val="00195F87"/>
    <w:rsid w:val="0019689F"/>
    <w:rsid w:val="00196EBD"/>
    <w:rsid w:val="001970F6"/>
    <w:rsid w:val="00197DA5"/>
    <w:rsid w:val="00197E74"/>
    <w:rsid w:val="001A0090"/>
    <w:rsid w:val="001A0227"/>
    <w:rsid w:val="001A08E5"/>
    <w:rsid w:val="001A0928"/>
    <w:rsid w:val="001A0D50"/>
    <w:rsid w:val="001A0E6B"/>
    <w:rsid w:val="001A151B"/>
    <w:rsid w:val="001A15A3"/>
    <w:rsid w:val="001A1818"/>
    <w:rsid w:val="001A1A56"/>
    <w:rsid w:val="001A2192"/>
    <w:rsid w:val="001A26E5"/>
    <w:rsid w:val="001A271D"/>
    <w:rsid w:val="001A2824"/>
    <w:rsid w:val="001A28B8"/>
    <w:rsid w:val="001A2D4D"/>
    <w:rsid w:val="001A2E4A"/>
    <w:rsid w:val="001A3869"/>
    <w:rsid w:val="001A3E83"/>
    <w:rsid w:val="001A3EBB"/>
    <w:rsid w:val="001A4147"/>
    <w:rsid w:val="001A4219"/>
    <w:rsid w:val="001A4B7F"/>
    <w:rsid w:val="001A4C60"/>
    <w:rsid w:val="001A4E3D"/>
    <w:rsid w:val="001A525F"/>
    <w:rsid w:val="001A56C4"/>
    <w:rsid w:val="001A616D"/>
    <w:rsid w:val="001A66AF"/>
    <w:rsid w:val="001A6BE6"/>
    <w:rsid w:val="001A70E4"/>
    <w:rsid w:val="001A7199"/>
    <w:rsid w:val="001A7666"/>
    <w:rsid w:val="001A778B"/>
    <w:rsid w:val="001A7C97"/>
    <w:rsid w:val="001A7D0C"/>
    <w:rsid w:val="001B0378"/>
    <w:rsid w:val="001B0456"/>
    <w:rsid w:val="001B0576"/>
    <w:rsid w:val="001B07D0"/>
    <w:rsid w:val="001B0A2E"/>
    <w:rsid w:val="001B0C3F"/>
    <w:rsid w:val="001B0D65"/>
    <w:rsid w:val="001B129D"/>
    <w:rsid w:val="001B1344"/>
    <w:rsid w:val="001B1345"/>
    <w:rsid w:val="001B1355"/>
    <w:rsid w:val="001B170F"/>
    <w:rsid w:val="001B1940"/>
    <w:rsid w:val="001B1AB5"/>
    <w:rsid w:val="001B1ABA"/>
    <w:rsid w:val="001B1B83"/>
    <w:rsid w:val="001B1ECF"/>
    <w:rsid w:val="001B1F59"/>
    <w:rsid w:val="001B1FA1"/>
    <w:rsid w:val="001B2046"/>
    <w:rsid w:val="001B20B2"/>
    <w:rsid w:val="001B26E9"/>
    <w:rsid w:val="001B270E"/>
    <w:rsid w:val="001B298E"/>
    <w:rsid w:val="001B2D43"/>
    <w:rsid w:val="001B3032"/>
    <w:rsid w:val="001B3058"/>
    <w:rsid w:val="001B30E5"/>
    <w:rsid w:val="001B3450"/>
    <w:rsid w:val="001B3624"/>
    <w:rsid w:val="001B3B83"/>
    <w:rsid w:val="001B3DFE"/>
    <w:rsid w:val="001B3E67"/>
    <w:rsid w:val="001B3EEE"/>
    <w:rsid w:val="001B3F6D"/>
    <w:rsid w:val="001B40E7"/>
    <w:rsid w:val="001B459B"/>
    <w:rsid w:val="001B4B43"/>
    <w:rsid w:val="001B4F95"/>
    <w:rsid w:val="001B5330"/>
    <w:rsid w:val="001B53D2"/>
    <w:rsid w:val="001B5770"/>
    <w:rsid w:val="001B604E"/>
    <w:rsid w:val="001B6C4B"/>
    <w:rsid w:val="001B75C6"/>
    <w:rsid w:val="001B7E66"/>
    <w:rsid w:val="001B7F0C"/>
    <w:rsid w:val="001C0379"/>
    <w:rsid w:val="001C0B09"/>
    <w:rsid w:val="001C0C2E"/>
    <w:rsid w:val="001C1463"/>
    <w:rsid w:val="001C1766"/>
    <w:rsid w:val="001C1CE9"/>
    <w:rsid w:val="001C290A"/>
    <w:rsid w:val="001C2ED0"/>
    <w:rsid w:val="001C3583"/>
    <w:rsid w:val="001C3711"/>
    <w:rsid w:val="001C3CD3"/>
    <w:rsid w:val="001C3F49"/>
    <w:rsid w:val="001C40B8"/>
    <w:rsid w:val="001C44F6"/>
    <w:rsid w:val="001C4865"/>
    <w:rsid w:val="001C4886"/>
    <w:rsid w:val="001C48EA"/>
    <w:rsid w:val="001C4D11"/>
    <w:rsid w:val="001C57C4"/>
    <w:rsid w:val="001C630E"/>
    <w:rsid w:val="001C63B4"/>
    <w:rsid w:val="001C77B9"/>
    <w:rsid w:val="001C799C"/>
    <w:rsid w:val="001C79AA"/>
    <w:rsid w:val="001C7A2A"/>
    <w:rsid w:val="001D00A5"/>
    <w:rsid w:val="001D0356"/>
    <w:rsid w:val="001D0597"/>
    <w:rsid w:val="001D08E4"/>
    <w:rsid w:val="001D0A26"/>
    <w:rsid w:val="001D0A8E"/>
    <w:rsid w:val="001D0D8F"/>
    <w:rsid w:val="001D10B0"/>
    <w:rsid w:val="001D189E"/>
    <w:rsid w:val="001D19FB"/>
    <w:rsid w:val="001D1B78"/>
    <w:rsid w:val="001D1D72"/>
    <w:rsid w:val="001D1E48"/>
    <w:rsid w:val="001D2172"/>
    <w:rsid w:val="001D25E1"/>
    <w:rsid w:val="001D2726"/>
    <w:rsid w:val="001D2C0E"/>
    <w:rsid w:val="001D2D51"/>
    <w:rsid w:val="001D316B"/>
    <w:rsid w:val="001D33E9"/>
    <w:rsid w:val="001D37D6"/>
    <w:rsid w:val="001D3D18"/>
    <w:rsid w:val="001D3F00"/>
    <w:rsid w:val="001D455D"/>
    <w:rsid w:val="001D4631"/>
    <w:rsid w:val="001D47D1"/>
    <w:rsid w:val="001D4838"/>
    <w:rsid w:val="001D5463"/>
    <w:rsid w:val="001D55D5"/>
    <w:rsid w:val="001D587F"/>
    <w:rsid w:val="001D58A7"/>
    <w:rsid w:val="001D5B7D"/>
    <w:rsid w:val="001D5C71"/>
    <w:rsid w:val="001D601B"/>
    <w:rsid w:val="001D6038"/>
    <w:rsid w:val="001D6703"/>
    <w:rsid w:val="001D67E8"/>
    <w:rsid w:val="001D6874"/>
    <w:rsid w:val="001D6A9C"/>
    <w:rsid w:val="001D6AC6"/>
    <w:rsid w:val="001D6D95"/>
    <w:rsid w:val="001D6EE6"/>
    <w:rsid w:val="001D6F8F"/>
    <w:rsid w:val="001D74C6"/>
    <w:rsid w:val="001D767F"/>
    <w:rsid w:val="001D7D71"/>
    <w:rsid w:val="001D7F1A"/>
    <w:rsid w:val="001E02CA"/>
    <w:rsid w:val="001E030A"/>
    <w:rsid w:val="001E04FA"/>
    <w:rsid w:val="001E0D68"/>
    <w:rsid w:val="001E0EAF"/>
    <w:rsid w:val="001E11DF"/>
    <w:rsid w:val="001E140F"/>
    <w:rsid w:val="001E165A"/>
    <w:rsid w:val="001E16E3"/>
    <w:rsid w:val="001E1925"/>
    <w:rsid w:val="001E1A83"/>
    <w:rsid w:val="001E1BB7"/>
    <w:rsid w:val="001E1BF2"/>
    <w:rsid w:val="001E2286"/>
    <w:rsid w:val="001E2714"/>
    <w:rsid w:val="001E33B3"/>
    <w:rsid w:val="001E3D87"/>
    <w:rsid w:val="001E4163"/>
    <w:rsid w:val="001E44C9"/>
    <w:rsid w:val="001E4B13"/>
    <w:rsid w:val="001E4D8C"/>
    <w:rsid w:val="001E4E8C"/>
    <w:rsid w:val="001E4FAF"/>
    <w:rsid w:val="001E5DC7"/>
    <w:rsid w:val="001E6230"/>
    <w:rsid w:val="001E627E"/>
    <w:rsid w:val="001E67FF"/>
    <w:rsid w:val="001E6C17"/>
    <w:rsid w:val="001E6F11"/>
    <w:rsid w:val="001E717E"/>
    <w:rsid w:val="001E73F6"/>
    <w:rsid w:val="001E79E4"/>
    <w:rsid w:val="001F06AA"/>
    <w:rsid w:val="001F0FDE"/>
    <w:rsid w:val="001F162B"/>
    <w:rsid w:val="001F1703"/>
    <w:rsid w:val="001F1C7C"/>
    <w:rsid w:val="001F20D7"/>
    <w:rsid w:val="001F2603"/>
    <w:rsid w:val="001F2707"/>
    <w:rsid w:val="001F27B3"/>
    <w:rsid w:val="001F2C35"/>
    <w:rsid w:val="001F327D"/>
    <w:rsid w:val="001F34D2"/>
    <w:rsid w:val="001F3E74"/>
    <w:rsid w:val="001F3F75"/>
    <w:rsid w:val="001F4023"/>
    <w:rsid w:val="001F4402"/>
    <w:rsid w:val="001F47B8"/>
    <w:rsid w:val="001F49EB"/>
    <w:rsid w:val="001F4AFB"/>
    <w:rsid w:val="001F4B80"/>
    <w:rsid w:val="001F4F67"/>
    <w:rsid w:val="001F52AF"/>
    <w:rsid w:val="001F53D1"/>
    <w:rsid w:val="001F54EA"/>
    <w:rsid w:val="001F5555"/>
    <w:rsid w:val="001F588C"/>
    <w:rsid w:val="001F5DB2"/>
    <w:rsid w:val="001F6495"/>
    <w:rsid w:val="001F66AA"/>
    <w:rsid w:val="001F6735"/>
    <w:rsid w:val="001F6B50"/>
    <w:rsid w:val="001F6C79"/>
    <w:rsid w:val="001F6EA8"/>
    <w:rsid w:val="001F7021"/>
    <w:rsid w:val="001F71D7"/>
    <w:rsid w:val="00200EBA"/>
    <w:rsid w:val="002010E4"/>
    <w:rsid w:val="00201D25"/>
    <w:rsid w:val="00201F01"/>
    <w:rsid w:val="00202793"/>
    <w:rsid w:val="00202BFE"/>
    <w:rsid w:val="002030CA"/>
    <w:rsid w:val="002030E8"/>
    <w:rsid w:val="002037D8"/>
    <w:rsid w:val="00203F56"/>
    <w:rsid w:val="002049AD"/>
    <w:rsid w:val="00205436"/>
    <w:rsid w:val="00205510"/>
    <w:rsid w:val="00205608"/>
    <w:rsid w:val="00205675"/>
    <w:rsid w:val="00206382"/>
    <w:rsid w:val="002064E9"/>
    <w:rsid w:val="0020660C"/>
    <w:rsid w:val="00206709"/>
    <w:rsid w:val="00206AA0"/>
    <w:rsid w:val="00206C09"/>
    <w:rsid w:val="0020710C"/>
    <w:rsid w:val="00207144"/>
    <w:rsid w:val="00207198"/>
    <w:rsid w:val="00210396"/>
    <w:rsid w:val="002106EC"/>
    <w:rsid w:val="0021089C"/>
    <w:rsid w:val="0021093F"/>
    <w:rsid w:val="00210AC9"/>
    <w:rsid w:val="00210E69"/>
    <w:rsid w:val="00211051"/>
    <w:rsid w:val="0021130D"/>
    <w:rsid w:val="002116AF"/>
    <w:rsid w:val="0021194E"/>
    <w:rsid w:val="00211BDE"/>
    <w:rsid w:val="002122A5"/>
    <w:rsid w:val="00212F3A"/>
    <w:rsid w:val="00213096"/>
    <w:rsid w:val="0021356E"/>
    <w:rsid w:val="00213757"/>
    <w:rsid w:val="0021402D"/>
    <w:rsid w:val="00214040"/>
    <w:rsid w:val="00215452"/>
    <w:rsid w:val="002158BC"/>
    <w:rsid w:val="0021594D"/>
    <w:rsid w:val="00215D2A"/>
    <w:rsid w:val="00215FE0"/>
    <w:rsid w:val="002163A1"/>
    <w:rsid w:val="002166C4"/>
    <w:rsid w:val="00216826"/>
    <w:rsid w:val="0021687A"/>
    <w:rsid w:val="00216B90"/>
    <w:rsid w:val="00216C3B"/>
    <w:rsid w:val="00216FAF"/>
    <w:rsid w:val="002174F0"/>
    <w:rsid w:val="0021754A"/>
    <w:rsid w:val="0021781A"/>
    <w:rsid w:val="0022013E"/>
    <w:rsid w:val="0022057F"/>
    <w:rsid w:val="002207D2"/>
    <w:rsid w:val="00220E77"/>
    <w:rsid w:val="00220F9B"/>
    <w:rsid w:val="00220FA4"/>
    <w:rsid w:val="002210C7"/>
    <w:rsid w:val="002211A1"/>
    <w:rsid w:val="002213D9"/>
    <w:rsid w:val="0022151D"/>
    <w:rsid w:val="00221E10"/>
    <w:rsid w:val="00222932"/>
    <w:rsid w:val="0022296C"/>
    <w:rsid w:val="00222B2B"/>
    <w:rsid w:val="00222BC8"/>
    <w:rsid w:val="00222DF4"/>
    <w:rsid w:val="00222E3A"/>
    <w:rsid w:val="0022386D"/>
    <w:rsid w:val="00223DA4"/>
    <w:rsid w:val="00223EC0"/>
    <w:rsid w:val="00224140"/>
    <w:rsid w:val="00224409"/>
    <w:rsid w:val="002244CE"/>
    <w:rsid w:val="00224578"/>
    <w:rsid w:val="002248E7"/>
    <w:rsid w:val="00224921"/>
    <w:rsid w:val="00224DC8"/>
    <w:rsid w:val="00224EC4"/>
    <w:rsid w:val="002256BF"/>
    <w:rsid w:val="002256F0"/>
    <w:rsid w:val="0022594A"/>
    <w:rsid w:val="0022631B"/>
    <w:rsid w:val="0022652E"/>
    <w:rsid w:val="00226585"/>
    <w:rsid w:val="00226BB6"/>
    <w:rsid w:val="00226BFA"/>
    <w:rsid w:val="00226E99"/>
    <w:rsid w:val="002270C9"/>
    <w:rsid w:val="002271DF"/>
    <w:rsid w:val="00227411"/>
    <w:rsid w:val="00227C3F"/>
    <w:rsid w:val="00227C87"/>
    <w:rsid w:val="00227DFF"/>
    <w:rsid w:val="002304B9"/>
    <w:rsid w:val="00230621"/>
    <w:rsid w:val="00230702"/>
    <w:rsid w:val="0023072E"/>
    <w:rsid w:val="00230D7C"/>
    <w:rsid w:val="00230FEA"/>
    <w:rsid w:val="00231051"/>
    <w:rsid w:val="00231246"/>
    <w:rsid w:val="00231681"/>
    <w:rsid w:val="0023176C"/>
    <w:rsid w:val="0023187C"/>
    <w:rsid w:val="002318B9"/>
    <w:rsid w:val="0023191A"/>
    <w:rsid w:val="00231939"/>
    <w:rsid w:val="00231A57"/>
    <w:rsid w:val="00231B31"/>
    <w:rsid w:val="00231D5D"/>
    <w:rsid w:val="00231DE3"/>
    <w:rsid w:val="002321E9"/>
    <w:rsid w:val="00232277"/>
    <w:rsid w:val="002322CA"/>
    <w:rsid w:val="0023233C"/>
    <w:rsid w:val="002324CA"/>
    <w:rsid w:val="0023272E"/>
    <w:rsid w:val="00233093"/>
    <w:rsid w:val="002330A4"/>
    <w:rsid w:val="00233515"/>
    <w:rsid w:val="0023364B"/>
    <w:rsid w:val="00233992"/>
    <w:rsid w:val="00233EA1"/>
    <w:rsid w:val="00234840"/>
    <w:rsid w:val="00235075"/>
    <w:rsid w:val="00235239"/>
    <w:rsid w:val="002354C5"/>
    <w:rsid w:val="002359D9"/>
    <w:rsid w:val="00235C57"/>
    <w:rsid w:val="00235E01"/>
    <w:rsid w:val="00235FB4"/>
    <w:rsid w:val="0023624E"/>
    <w:rsid w:val="002364B3"/>
    <w:rsid w:val="0023696E"/>
    <w:rsid w:val="00236B8C"/>
    <w:rsid w:val="00236CF4"/>
    <w:rsid w:val="00236F02"/>
    <w:rsid w:val="00237311"/>
    <w:rsid w:val="00237532"/>
    <w:rsid w:val="002375E4"/>
    <w:rsid w:val="002408FF"/>
    <w:rsid w:val="00240B08"/>
    <w:rsid w:val="00240B81"/>
    <w:rsid w:val="0024117C"/>
    <w:rsid w:val="00241352"/>
    <w:rsid w:val="00241AA5"/>
    <w:rsid w:val="00241B00"/>
    <w:rsid w:val="00241C71"/>
    <w:rsid w:val="00242073"/>
    <w:rsid w:val="002427FD"/>
    <w:rsid w:val="0024291C"/>
    <w:rsid w:val="00242B72"/>
    <w:rsid w:val="00243117"/>
    <w:rsid w:val="002434F4"/>
    <w:rsid w:val="002437D2"/>
    <w:rsid w:val="0024386A"/>
    <w:rsid w:val="0024411E"/>
    <w:rsid w:val="00244398"/>
    <w:rsid w:val="00244703"/>
    <w:rsid w:val="0024484F"/>
    <w:rsid w:val="00244BFE"/>
    <w:rsid w:val="0024504E"/>
    <w:rsid w:val="002451BA"/>
    <w:rsid w:val="00245980"/>
    <w:rsid w:val="00245991"/>
    <w:rsid w:val="002461A1"/>
    <w:rsid w:val="0024625A"/>
    <w:rsid w:val="002468C1"/>
    <w:rsid w:val="002471DA"/>
    <w:rsid w:val="00247662"/>
    <w:rsid w:val="00247F2E"/>
    <w:rsid w:val="00250114"/>
    <w:rsid w:val="002505A1"/>
    <w:rsid w:val="002506E2"/>
    <w:rsid w:val="002507C0"/>
    <w:rsid w:val="00250A42"/>
    <w:rsid w:val="00250D25"/>
    <w:rsid w:val="00251150"/>
    <w:rsid w:val="00251202"/>
    <w:rsid w:val="00251AF8"/>
    <w:rsid w:val="00251D6F"/>
    <w:rsid w:val="00251F37"/>
    <w:rsid w:val="002526CD"/>
    <w:rsid w:val="00252A30"/>
    <w:rsid w:val="00252DC2"/>
    <w:rsid w:val="002535FA"/>
    <w:rsid w:val="00253B97"/>
    <w:rsid w:val="00253EB1"/>
    <w:rsid w:val="00254402"/>
    <w:rsid w:val="002548B9"/>
    <w:rsid w:val="0025497D"/>
    <w:rsid w:val="0025499A"/>
    <w:rsid w:val="00254D1C"/>
    <w:rsid w:val="002557F1"/>
    <w:rsid w:val="00255D01"/>
    <w:rsid w:val="00255E12"/>
    <w:rsid w:val="00256965"/>
    <w:rsid w:val="002576F4"/>
    <w:rsid w:val="0025793E"/>
    <w:rsid w:val="00257B3F"/>
    <w:rsid w:val="00257C9E"/>
    <w:rsid w:val="00257DD0"/>
    <w:rsid w:val="00257F6F"/>
    <w:rsid w:val="00257F73"/>
    <w:rsid w:val="00260153"/>
    <w:rsid w:val="002601B7"/>
    <w:rsid w:val="002602A4"/>
    <w:rsid w:val="0026030A"/>
    <w:rsid w:val="00260F56"/>
    <w:rsid w:val="002611F6"/>
    <w:rsid w:val="002618DD"/>
    <w:rsid w:val="00261D0E"/>
    <w:rsid w:val="00261D21"/>
    <w:rsid w:val="00261E2D"/>
    <w:rsid w:val="0026245D"/>
    <w:rsid w:val="002628F9"/>
    <w:rsid w:val="00262AB1"/>
    <w:rsid w:val="0026317D"/>
    <w:rsid w:val="00263269"/>
    <w:rsid w:val="00263962"/>
    <w:rsid w:val="00263F50"/>
    <w:rsid w:val="002645D1"/>
    <w:rsid w:val="002645EF"/>
    <w:rsid w:val="002648F1"/>
    <w:rsid w:val="002653DB"/>
    <w:rsid w:val="0026583E"/>
    <w:rsid w:val="00265AAE"/>
    <w:rsid w:val="002660CA"/>
    <w:rsid w:val="0026685E"/>
    <w:rsid w:val="00266E3E"/>
    <w:rsid w:val="00267151"/>
    <w:rsid w:val="002675BD"/>
    <w:rsid w:val="0026775C"/>
    <w:rsid w:val="002677F6"/>
    <w:rsid w:val="0026786B"/>
    <w:rsid w:val="002678DF"/>
    <w:rsid w:val="00267C49"/>
    <w:rsid w:val="00267F9E"/>
    <w:rsid w:val="00270460"/>
    <w:rsid w:val="002704D1"/>
    <w:rsid w:val="00270B40"/>
    <w:rsid w:val="002716C8"/>
    <w:rsid w:val="00271A4E"/>
    <w:rsid w:val="00271AD7"/>
    <w:rsid w:val="00271C72"/>
    <w:rsid w:val="00272362"/>
    <w:rsid w:val="00272486"/>
    <w:rsid w:val="002731E3"/>
    <w:rsid w:val="00273466"/>
    <w:rsid w:val="00273A2A"/>
    <w:rsid w:val="00273B3E"/>
    <w:rsid w:val="00274879"/>
    <w:rsid w:val="00274A9B"/>
    <w:rsid w:val="00274C99"/>
    <w:rsid w:val="00274EB6"/>
    <w:rsid w:val="002757BA"/>
    <w:rsid w:val="00275AE0"/>
    <w:rsid w:val="00275CDE"/>
    <w:rsid w:val="00275CF6"/>
    <w:rsid w:val="002760F8"/>
    <w:rsid w:val="0027620A"/>
    <w:rsid w:val="00276408"/>
    <w:rsid w:val="0027656C"/>
    <w:rsid w:val="00276799"/>
    <w:rsid w:val="00276A98"/>
    <w:rsid w:val="00276B07"/>
    <w:rsid w:val="00277495"/>
    <w:rsid w:val="002774BC"/>
    <w:rsid w:val="002776CC"/>
    <w:rsid w:val="002779CE"/>
    <w:rsid w:val="00277B28"/>
    <w:rsid w:val="00280075"/>
    <w:rsid w:val="00280251"/>
    <w:rsid w:val="002808A3"/>
    <w:rsid w:val="00280B62"/>
    <w:rsid w:val="00280BD7"/>
    <w:rsid w:val="00281272"/>
    <w:rsid w:val="00281498"/>
    <w:rsid w:val="00281D63"/>
    <w:rsid w:val="00281DF5"/>
    <w:rsid w:val="00281EDB"/>
    <w:rsid w:val="002820D3"/>
    <w:rsid w:val="0028211D"/>
    <w:rsid w:val="00282245"/>
    <w:rsid w:val="0028238A"/>
    <w:rsid w:val="00282B91"/>
    <w:rsid w:val="00282EC9"/>
    <w:rsid w:val="00282EF7"/>
    <w:rsid w:val="002834AE"/>
    <w:rsid w:val="00283975"/>
    <w:rsid w:val="00283A7A"/>
    <w:rsid w:val="00284450"/>
    <w:rsid w:val="00284D19"/>
    <w:rsid w:val="00284D1C"/>
    <w:rsid w:val="002850C5"/>
    <w:rsid w:val="002857F5"/>
    <w:rsid w:val="0028585E"/>
    <w:rsid w:val="00285ABF"/>
    <w:rsid w:val="00285FC0"/>
    <w:rsid w:val="002866F9"/>
    <w:rsid w:val="002867B7"/>
    <w:rsid w:val="00286B10"/>
    <w:rsid w:val="00286C83"/>
    <w:rsid w:val="0028798A"/>
    <w:rsid w:val="00287A3F"/>
    <w:rsid w:val="00287E9B"/>
    <w:rsid w:val="00290317"/>
    <w:rsid w:val="00290702"/>
    <w:rsid w:val="00290ADE"/>
    <w:rsid w:val="00290E14"/>
    <w:rsid w:val="00290F48"/>
    <w:rsid w:val="00291022"/>
    <w:rsid w:val="002910D0"/>
    <w:rsid w:val="00291370"/>
    <w:rsid w:val="00291E80"/>
    <w:rsid w:val="002920E7"/>
    <w:rsid w:val="0029228A"/>
    <w:rsid w:val="00292627"/>
    <w:rsid w:val="00292662"/>
    <w:rsid w:val="00292DBA"/>
    <w:rsid w:val="00293066"/>
    <w:rsid w:val="002931CD"/>
    <w:rsid w:val="002931E8"/>
    <w:rsid w:val="00293270"/>
    <w:rsid w:val="00293281"/>
    <w:rsid w:val="0029337B"/>
    <w:rsid w:val="002934A2"/>
    <w:rsid w:val="00293615"/>
    <w:rsid w:val="00293AB0"/>
    <w:rsid w:val="00293C38"/>
    <w:rsid w:val="002940C6"/>
    <w:rsid w:val="002944D6"/>
    <w:rsid w:val="002944E6"/>
    <w:rsid w:val="002945D4"/>
    <w:rsid w:val="0029478D"/>
    <w:rsid w:val="0029488C"/>
    <w:rsid w:val="00294C48"/>
    <w:rsid w:val="00295217"/>
    <w:rsid w:val="00295D20"/>
    <w:rsid w:val="00296533"/>
    <w:rsid w:val="00296BE0"/>
    <w:rsid w:val="00296D33"/>
    <w:rsid w:val="00296F36"/>
    <w:rsid w:val="002973F5"/>
    <w:rsid w:val="00297EB2"/>
    <w:rsid w:val="002A012C"/>
    <w:rsid w:val="002A059E"/>
    <w:rsid w:val="002A05D3"/>
    <w:rsid w:val="002A081A"/>
    <w:rsid w:val="002A0A26"/>
    <w:rsid w:val="002A0DAD"/>
    <w:rsid w:val="002A1238"/>
    <w:rsid w:val="002A15C8"/>
    <w:rsid w:val="002A1C90"/>
    <w:rsid w:val="002A25DC"/>
    <w:rsid w:val="002A296E"/>
    <w:rsid w:val="002A29F2"/>
    <w:rsid w:val="002A2CB4"/>
    <w:rsid w:val="002A3089"/>
    <w:rsid w:val="002A3DAF"/>
    <w:rsid w:val="002A3E08"/>
    <w:rsid w:val="002A405A"/>
    <w:rsid w:val="002A40E8"/>
    <w:rsid w:val="002A4398"/>
    <w:rsid w:val="002A46AB"/>
    <w:rsid w:val="002A46FE"/>
    <w:rsid w:val="002A4754"/>
    <w:rsid w:val="002A4A12"/>
    <w:rsid w:val="002A5079"/>
    <w:rsid w:val="002A5080"/>
    <w:rsid w:val="002A538A"/>
    <w:rsid w:val="002A572D"/>
    <w:rsid w:val="002A5F46"/>
    <w:rsid w:val="002A5F95"/>
    <w:rsid w:val="002A5FEC"/>
    <w:rsid w:val="002A654D"/>
    <w:rsid w:val="002A655E"/>
    <w:rsid w:val="002A65ED"/>
    <w:rsid w:val="002A68F8"/>
    <w:rsid w:val="002A6A43"/>
    <w:rsid w:val="002A6AC1"/>
    <w:rsid w:val="002A6B2C"/>
    <w:rsid w:val="002A6D7A"/>
    <w:rsid w:val="002A7287"/>
    <w:rsid w:val="002A77E9"/>
    <w:rsid w:val="002A78CA"/>
    <w:rsid w:val="002A7D88"/>
    <w:rsid w:val="002A7E12"/>
    <w:rsid w:val="002A7FBA"/>
    <w:rsid w:val="002B0B84"/>
    <w:rsid w:val="002B0EA4"/>
    <w:rsid w:val="002B1391"/>
    <w:rsid w:val="002B15AB"/>
    <w:rsid w:val="002B1BA1"/>
    <w:rsid w:val="002B1D66"/>
    <w:rsid w:val="002B1EB5"/>
    <w:rsid w:val="002B2031"/>
    <w:rsid w:val="002B26B8"/>
    <w:rsid w:val="002B2771"/>
    <w:rsid w:val="002B2CD0"/>
    <w:rsid w:val="002B2F0C"/>
    <w:rsid w:val="002B306B"/>
    <w:rsid w:val="002B3782"/>
    <w:rsid w:val="002B3872"/>
    <w:rsid w:val="002B38B4"/>
    <w:rsid w:val="002B3A77"/>
    <w:rsid w:val="002B3B5B"/>
    <w:rsid w:val="002B43DF"/>
    <w:rsid w:val="002B53B9"/>
    <w:rsid w:val="002B5544"/>
    <w:rsid w:val="002B5C38"/>
    <w:rsid w:val="002B5C8C"/>
    <w:rsid w:val="002B6060"/>
    <w:rsid w:val="002B633C"/>
    <w:rsid w:val="002B6440"/>
    <w:rsid w:val="002B6C9A"/>
    <w:rsid w:val="002B70EB"/>
    <w:rsid w:val="002B71E3"/>
    <w:rsid w:val="002B7765"/>
    <w:rsid w:val="002B77BC"/>
    <w:rsid w:val="002B7A26"/>
    <w:rsid w:val="002B7AB8"/>
    <w:rsid w:val="002C0078"/>
    <w:rsid w:val="002C024D"/>
    <w:rsid w:val="002C065C"/>
    <w:rsid w:val="002C0EE6"/>
    <w:rsid w:val="002C0FDA"/>
    <w:rsid w:val="002C18DA"/>
    <w:rsid w:val="002C1B06"/>
    <w:rsid w:val="002C2791"/>
    <w:rsid w:val="002C2A8D"/>
    <w:rsid w:val="002C44A1"/>
    <w:rsid w:val="002C4575"/>
    <w:rsid w:val="002C4A6F"/>
    <w:rsid w:val="002C4BA0"/>
    <w:rsid w:val="002C4CDB"/>
    <w:rsid w:val="002C5722"/>
    <w:rsid w:val="002C57E2"/>
    <w:rsid w:val="002C5CE7"/>
    <w:rsid w:val="002C5F99"/>
    <w:rsid w:val="002C6559"/>
    <w:rsid w:val="002C6D37"/>
    <w:rsid w:val="002C6F25"/>
    <w:rsid w:val="002C77D8"/>
    <w:rsid w:val="002D0180"/>
    <w:rsid w:val="002D1099"/>
    <w:rsid w:val="002D13E2"/>
    <w:rsid w:val="002D1A05"/>
    <w:rsid w:val="002D1C87"/>
    <w:rsid w:val="002D2533"/>
    <w:rsid w:val="002D2A1C"/>
    <w:rsid w:val="002D2AD6"/>
    <w:rsid w:val="002D2C47"/>
    <w:rsid w:val="002D2D26"/>
    <w:rsid w:val="002D305C"/>
    <w:rsid w:val="002D30C1"/>
    <w:rsid w:val="002D33F8"/>
    <w:rsid w:val="002D3475"/>
    <w:rsid w:val="002D3602"/>
    <w:rsid w:val="002D3E05"/>
    <w:rsid w:val="002D4367"/>
    <w:rsid w:val="002D43C7"/>
    <w:rsid w:val="002D4D61"/>
    <w:rsid w:val="002D4E60"/>
    <w:rsid w:val="002D4EB2"/>
    <w:rsid w:val="002D5292"/>
    <w:rsid w:val="002D56CB"/>
    <w:rsid w:val="002D5F71"/>
    <w:rsid w:val="002D62D6"/>
    <w:rsid w:val="002D68D1"/>
    <w:rsid w:val="002D6A40"/>
    <w:rsid w:val="002D6D67"/>
    <w:rsid w:val="002D700D"/>
    <w:rsid w:val="002D73DF"/>
    <w:rsid w:val="002D78B5"/>
    <w:rsid w:val="002D7912"/>
    <w:rsid w:val="002D7C81"/>
    <w:rsid w:val="002D7CF8"/>
    <w:rsid w:val="002D7F06"/>
    <w:rsid w:val="002E008C"/>
    <w:rsid w:val="002E00F0"/>
    <w:rsid w:val="002E0378"/>
    <w:rsid w:val="002E0646"/>
    <w:rsid w:val="002E0B13"/>
    <w:rsid w:val="002E1029"/>
    <w:rsid w:val="002E1193"/>
    <w:rsid w:val="002E1312"/>
    <w:rsid w:val="002E166D"/>
    <w:rsid w:val="002E1AB4"/>
    <w:rsid w:val="002E1AEF"/>
    <w:rsid w:val="002E1DBE"/>
    <w:rsid w:val="002E1DDA"/>
    <w:rsid w:val="002E2284"/>
    <w:rsid w:val="002E23E2"/>
    <w:rsid w:val="002E292D"/>
    <w:rsid w:val="002E3023"/>
    <w:rsid w:val="002E4042"/>
    <w:rsid w:val="002E41A3"/>
    <w:rsid w:val="002E4380"/>
    <w:rsid w:val="002E4A9A"/>
    <w:rsid w:val="002E4AA7"/>
    <w:rsid w:val="002E4AAE"/>
    <w:rsid w:val="002E4B49"/>
    <w:rsid w:val="002E541D"/>
    <w:rsid w:val="002E5687"/>
    <w:rsid w:val="002E56B4"/>
    <w:rsid w:val="002E578D"/>
    <w:rsid w:val="002E582C"/>
    <w:rsid w:val="002E5C0C"/>
    <w:rsid w:val="002E5C8A"/>
    <w:rsid w:val="002E6340"/>
    <w:rsid w:val="002E67FA"/>
    <w:rsid w:val="002E6864"/>
    <w:rsid w:val="002E69BB"/>
    <w:rsid w:val="002E6CF3"/>
    <w:rsid w:val="002E70BB"/>
    <w:rsid w:val="002E70CD"/>
    <w:rsid w:val="002E7251"/>
    <w:rsid w:val="002E732E"/>
    <w:rsid w:val="002E780C"/>
    <w:rsid w:val="002E7A21"/>
    <w:rsid w:val="002E7B52"/>
    <w:rsid w:val="002E7B80"/>
    <w:rsid w:val="002E7D9C"/>
    <w:rsid w:val="002E7FEB"/>
    <w:rsid w:val="002F009A"/>
    <w:rsid w:val="002F0754"/>
    <w:rsid w:val="002F0DDD"/>
    <w:rsid w:val="002F1AC9"/>
    <w:rsid w:val="002F1AE2"/>
    <w:rsid w:val="002F1BFB"/>
    <w:rsid w:val="002F1DDF"/>
    <w:rsid w:val="002F2020"/>
    <w:rsid w:val="002F23D6"/>
    <w:rsid w:val="002F289E"/>
    <w:rsid w:val="002F29AE"/>
    <w:rsid w:val="002F2E4E"/>
    <w:rsid w:val="002F3A72"/>
    <w:rsid w:val="002F3CA9"/>
    <w:rsid w:val="002F40A9"/>
    <w:rsid w:val="002F42F8"/>
    <w:rsid w:val="002F48F5"/>
    <w:rsid w:val="002F4BE8"/>
    <w:rsid w:val="002F4FAD"/>
    <w:rsid w:val="002F522B"/>
    <w:rsid w:val="002F5285"/>
    <w:rsid w:val="002F57BC"/>
    <w:rsid w:val="002F5A24"/>
    <w:rsid w:val="002F5B15"/>
    <w:rsid w:val="002F5D26"/>
    <w:rsid w:val="002F5DB6"/>
    <w:rsid w:val="002F5F44"/>
    <w:rsid w:val="002F6353"/>
    <w:rsid w:val="002F63DB"/>
    <w:rsid w:val="002F6734"/>
    <w:rsid w:val="002F6DD1"/>
    <w:rsid w:val="002F7559"/>
    <w:rsid w:val="002F7A4E"/>
    <w:rsid w:val="003002F1"/>
    <w:rsid w:val="00300A4F"/>
    <w:rsid w:val="00301205"/>
    <w:rsid w:val="00301391"/>
    <w:rsid w:val="003014C3"/>
    <w:rsid w:val="003018EC"/>
    <w:rsid w:val="0030195D"/>
    <w:rsid w:val="00301DD5"/>
    <w:rsid w:val="00302306"/>
    <w:rsid w:val="0030232F"/>
    <w:rsid w:val="00302971"/>
    <w:rsid w:val="00302CDF"/>
    <w:rsid w:val="00302F62"/>
    <w:rsid w:val="003030B6"/>
    <w:rsid w:val="0030336D"/>
    <w:rsid w:val="00303379"/>
    <w:rsid w:val="00303AC9"/>
    <w:rsid w:val="00303C65"/>
    <w:rsid w:val="00303C98"/>
    <w:rsid w:val="00303D44"/>
    <w:rsid w:val="00303EBF"/>
    <w:rsid w:val="00303FBC"/>
    <w:rsid w:val="00304172"/>
    <w:rsid w:val="00304778"/>
    <w:rsid w:val="00304B7D"/>
    <w:rsid w:val="00304F64"/>
    <w:rsid w:val="003050F7"/>
    <w:rsid w:val="00305454"/>
    <w:rsid w:val="00305A97"/>
    <w:rsid w:val="003062AF"/>
    <w:rsid w:val="003066CB"/>
    <w:rsid w:val="00306B5D"/>
    <w:rsid w:val="003071E6"/>
    <w:rsid w:val="00307579"/>
    <w:rsid w:val="003077A8"/>
    <w:rsid w:val="00307893"/>
    <w:rsid w:val="00310182"/>
    <w:rsid w:val="0031095D"/>
    <w:rsid w:val="00310CFD"/>
    <w:rsid w:val="00310D08"/>
    <w:rsid w:val="00310F37"/>
    <w:rsid w:val="003110C8"/>
    <w:rsid w:val="003112AE"/>
    <w:rsid w:val="0031197F"/>
    <w:rsid w:val="00311DFD"/>
    <w:rsid w:val="0031266F"/>
    <w:rsid w:val="003131B7"/>
    <w:rsid w:val="003131EB"/>
    <w:rsid w:val="0031382A"/>
    <w:rsid w:val="00313F1C"/>
    <w:rsid w:val="00313F41"/>
    <w:rsid w:val="00314334"/>
    <w:rsid w:val="00314350"/>
    <w:rsid w:val="003144A3"/>
    <w:rsid w:val="0031529F"/>
    <w:rsid w:val="003152A3"/>
    <w:rsid w:val="00315417"/>
    <w:rsid w:val="0031547C"/>
    <w:rsid w:val="003158AE"/>
    <w:rsid w:val="00315AA5"/>
    <w:rsid w:val="00315CED"/>
    <w:rsid w:val="0031613B"/>
    <w:rsid w:val="003163A8"/>
    <w:rsid w:val="0031680C"/>
    <w:rsid w:val="003168CE"/>
    <w:rsid w:val="0031690B"/>
    <w:rsid w:val="00316A78"/>
    <w:rsid w:val="00316E01"/>
    <w:rsid w:val="00317303"/>
    <w:rsid w:val="003176EC"/>
    <w:rsid w:val="00317862"/>
    <w:rsid w:val="00317DF0"/>
    <w:rsid w:val="00317F17"/>
    <w:rsid w:val="00317F40"/>
    <w:rsid w:val="00320238"/>
    <w:rsid w:val="00320345"/>
    <w:rsid w:val="0032041B"/>
    <w:rsid w:val="003204EE"/>
    <w:rsid w:val="0032051A"/>
    <w:rsid w:val="00320692"/>
    <w:rsid w:val="00320814"/>
    <w:rsid w:val="00320B20"/>
    <w:rsid w:val="0032182D"/>
    <w:rsid w:val="0032183E"/>
    <w:rsid w:val="00321A67"/>
    <w:rsid w:val="00321B54"/>
    <w:rsid w:val="00321DE6"/>
    <w:rsid w:val="003224F6"/>
    <w:rsid w:val="003225D3"/>
    <w:rsid w:val="00322669"/>
    <w:rsid w:val="00322817"/>
    <w:rsid w:val="00322C12"/>
    <w:rsid w:val="00322FC8"/>
    <w:rsid w:val="00323222"/>
    <w:rsid w:val="003232CC"/>
    <w:rsid w:val="00323446"/>
    <w:rsid w:val="003234A3"/>
    <w:rsid w:val="00323D6E"/>
    <w:rsid w:val="00324962"/>
    <w:rsid w:val="003249F5"/>
    <w:rsid w:val="00324A9E"/>
    <w:rsid w:val="00324BC3"/>
    <w:rsid w:val="00324C8B"/>
    <w:rsid w:val="00324CE9"/>
    <w:rsid w:val="003256AF"/>
    <w:rsid w:val="00325C5B"/>
    <w:rsid w:val="003260E0"/>
    <w:rsid w:val="003260FD"/>
    <w:rsid w:val="0032690A"/>
    <w:rsid w:val="00326B21"/>
    <w:rsid w:val="00326F21"/>
    <w:rsid w:val="0032705D"/>
    <w:rsid w:val="00327225"/>
    <w:rsid w:val="003273C6"/>
    <w:rsid w:val="00327784"/>
    <w:rsid w:val="00327FE3"/>
    <w:rsid w:val="003302B9"/>
    <w:rsid w:val="003303F6"/>
    <w:rsid w:val="00330663"/>
    <w:rsid w:val="00330CA6"/>
    <w:rsid w:val="00330CCC"/>
    <w:rsid w:val="00330CDF"/>
    <w:rsid w:val="00331352"/>
    <w:rsid w:val="00331475"/>
    <w:rsid w:val="003315D0"/>
    <w:rsid w:val="003317B1"/>
    <w:rsid w:val="00331873"/>
    <w:rsid w:val="00331F81"/>
    <w:rsid w:val="0033241E"/>
    <w:rsid w:val="003324A8"/>
    <w:rsid w:val="0033275B"/>
    <w:rsid w:val="00333534"/>
    <w:rsid w:val="003337C7"/>
    <w:rsid w:val="00333A41"/>
    <w:rsid w:val="00333C93"/>
    <w:rsid w:val="003343D1"/>
    <w:rsid w:val="003344F1"/>
    <w:rsid w:val="00334A25"/>
    <w:rsid w:val="00334E32"/>
    <w:rsid w:val="0033572E"/>
    <w:rsid w:val="00335A6D"/>
    <w:rsid w:val="00335E33"/>
    <w:rsid w:val="00336192"/>
    <w:rsid w:val="00336470"/>
    <w:rsid w:val="0033679F"/>
    <w:rsid w:val="00336BDB"/>
    <w:rsid w:val="00336FC8"/>
    <w:rsid w:val="00337079"/>
    <w:rsid w:val="00337139"/>
    <w:rsid w:val="00337368"/>
    <w:rsid w:val="0033744D"/>
    <w:rsid w:val="00337598"/>
    <w:rsid w:val="003375FA"/>
    <w:rsid w:val="00337F1A"/>
    <w:rsid w:val="003402CA"/>
    <w:rsid w:val="0034053F"/>
    <w:rsid w:val="00340791"/>
    <w:rsid w:val="00340CF3"/>
    <w:rsid w:val="00340D27"/>
    <w:rsid w:val="003413E9"/>
    <w:rsid w:val="00341692"/>
    <w:rsid w:val="00341B50"/>
    <w:rsid w:val="00342631"/>
    <w:rsid w:val="003428DD"/>
    <w:rsid w:val="003429BE"/>
    <w:rsid w:val="00343495"/>
    <w:rsid w:val="00343598"/>
    <w:rsid w:val="0034363B"/>
    <w:rsid w:val="0034373D"/>
    <w:rsid w:val="00343A06"/>
    <w:rsid w:val="00343AAF"/>
    <w:rsid w:val="00343EA8"/>
    <w:rsid w:val="00343F71"/>
    <w:rsid w:val="003440FC"/>
    <w:rsid w:val="0034424B"/>
    <w:rsid w:val="0034432A"/>
    <w:rsid w:val="003449C9"/>
    <w:rsid w:val="00344BCF"/>
    <w:rsid w:val="00344EF1"/>
    <w:rsid w:val="003450F3"/>
    <w:rsid w:val="003456DB"/>
    <w:rsid w:val="00345795"/>
    <w:rsid w:val="00345E9C"/>
    <w:rsid w:val="00346336"/>
    <w:rsid w:val="00346565"/>
    <w:rsid w:val="00346F83"/>
    <w:rsid w:val="0034728E"/>
    <w:rsid w:val="00347AD5"/>
    <w:rsid w:val="00347D93"/>
    <w:rsid w:val="00347EE1"/>
    <w:rsid w:val="00350069"/>
    <w:rsid w:val="0035036C"/>
    <w:rsid w:val="003507FB"/>
    <w:rsid w:val="003509B7"/>
    <w:rsid w:val="00350C5B"/>
    <w:rsid w:val="0035111F"/>
    <w:rsid w:val="00351D28"/>
    <w:rsid w:val="0035264A"/>
    <w:rsid w:val="00352665"/>
    <w:rsid w:val="003526DD"/>
    <w:rsid w:val="00352763"/>
    <w:rsid w:val="00352808"/>
    <w:rsid w:val="003528CE"/>
    <w:rsid w:val="00352A6F"/>
    <w:rsid w:val="00353828"/>
    <w:rsid w:val="00353D61"/>
    <w:rsid w:val="003540B4"/>
    <w:rsid w:val="0035424C"/>
    <w:rsid w:val="00354506"/>
    <w:rsid w:val="0035481C"/>
    <w:rsid w:val="00354CFD"/>
    <w:rsid w:val="00354D3F"/>
    <w:rsid w:val="00354E83"/>
    <w:rsid w:val="003551DD"/>
    <w:rsid w:val="00355C04"/>
    <w:rsid w:val="00356357"/>
    <w:rsid w:val="003563BA"/>
    <w:rsid w:val="003568D5"/>
    <w:rsid w:val="00357202"/>
    <w:rsid w:val="00357510"/>
    <w:rsid w:val="00357BCE"/>
    <w:rsid w:val="00360081"/>
    <w:rsid w:val="00360F20"/>
    <w:rsid w:val="00361535"/>
    <w:rsid w:val="00361591"/>
    <w:rsid w:val="00361948"/>
    <w:rsid w:val="00361BB8"/>
    <w:rsid w:val="00361FFB"/>
    <w:rsid w:val="003620A5"/>
    <w:rsid w:val="003620D6"/>
    <w:rsid w:val="00362BAF"/>
    <w:rsid w:val="00362EA5"/>
    <w:rsid w:val="0036320F"/>
    <w:rsid w:val="0036395A"/>
    <w:rsid w:val="00363BD1"/>
    <w:rsid w:val="0036480A"/>
    <w:rsid w:val="003652FC"/>
    <w:rsid w:val="00365331"/>
    <w:rsid w:val="00365375"/>
    <w:rsid w:val="003654E5"/>
    <w:rsid w:val="00365679"/>
    <w:rsid w:val="00366039"/>
    <w:rsid w:val="00366627"/>
    <w:rsid w:val="00366642"/>
    <w:rsid w:val="00366823"/>
    <w:rsid w:val="00367693"/>
    <w:rsid w:val="003676A5"/>
    <w:rsid w:val="00367A26"/>
    <w:rsid w:val="00367A5A"/>
    <w:rsid w:val="00367F4D"/>
    <w:rsid w:val="00370316"/>
    <w:rsid w:val="003705DA"/>
    <w:rsid w:val="0037060E"/>
    <w:rsid w:val="00371281"/>
    <w:rsid w:val="00371510"/>
    <w:rsid w:val="00371678"/>
    <w:rsid w:val="003716A9"/>
    <w:rsid w:val="003716DD"/>
    <w:rsid w:val="00371DD1"/>
    <w:rsid w:val="00371E38"/>
    <w:rsid w:val="00371EBE"/>
    <w:rsid w:val="00372406"/>
    <w:rsid w:val="00372998"/>
    <w:rsid w:val="00372BA4"/>
    <w:rsid w:val="00372F1F"/>
    <w:rsid w:val="00373067"/>
    <w:rsid w:val="00373348"/>
    <w:rsid w:val="0037367C"/>
    <w:rsid w:val="00373E6D"/>
    <w:rsid w:val="00373F40"/>
    <w:rsid w:val="00374375"/>
    <w:rsid w:val="0037493A"/>
    <w:rsid w:val="00374D31"/>
    <w:rsid w:val="00374D73"/>
    <w:rsid w:val="00374F78"/>
    <w:rsid w:val="003752FE"/>
    <w:rsid w:val="003754C9"/>
    <w:rsid w:val="00375A88"/>
    <w:rsid w:val="00375B84"/>
    <w:rsid w:val="00375B8E"/>
    <w:rsid w:val="00375C45"/>
    <w:rsid w:val="00375DAD"/>
    <w:rsid w:val="003766A2"/>
    <w:rsid w:val="00376A93"/>
    <w:rsid w:val="00376C46"/>
    <w:rsid w:val="0037733D"/>
    <w:rsid w:val="00377493"/>
    <w:rsid w:val="00377D7E"/>
    <w:rsid w:val="00380541"/>
    <w:rsid w:val="0038136C"/>
    <w:rsid w:val="00381631"/>
    <w:rsid w:val="00381C54"/>
    <w:rsid w:val="00381F66"/>
    <w:rsid w:val="00381F88"/>
    <w:rsid w:val="003820F5"/>
    <w:rsid w:val="0038217C"/>
    <w:rsid w:val="003821BA"/>
    <w:rsid w:val="00382494"/>
    <w:rsid w:val="00382508"/>
    <w:rsid w:val="00382574"/>
    <w:rsid w:val="003827F8"/>
    <w:rsid w:val="00382CAA"/>
    <w:rsid w:val="00382D73"/>
    <w:rsid w:val="00382D7F"/>
    <w:rsid w:val="003833A5"/>
    <w:rsid w:val="003838D4"/>
    <w:rsid w:val="003838F5"/>
    <w:rsid w:val="00383933"/>
    <w:rsid w:val="00383CDB"/>
    <w:rsid w:val="00383DD8"/>
    <w:rsid w:val="00383F43"/>
    <w:rsid w:val="003840DA"/>
    <w:rsid w:val="00384428"/>
    <w:rsid w:val="0038458E"/>
    <w:rsid w:val="0038459E"/>
    <w:rsid w:val="0038464C"/>
    <w:rsid w:val="003849E1"/>
    <w:rsid w:val="00384C00"/>
    <w:rsid w:val="00384D76"/>
    <w:rsid w:val="00385176"/>
    <w:rsid w:val="00385274"/>
    <w:rsid w:val="0038541F"/>
    <w:rsid w:val="00385B01"/>
    <w:rsid w:val="00385D85"/>
    <w:rsid w:val="00385F29"/>
    <w:rsid w:val="00385FBF"/>
    <w:rsid w:val="00386082"/>
    <w:rsid w:val="00386299"/>
    <w:rsid w:val="0038630F"/>
    <w:rsid w:val="003866FB"/>
    <w:rsid w:val="0038682E"/>
    <w:rsid w:val="00386945"/>
    <w:rsid w:val="00386AC2"/>
    <w:rsid w:val="00386D92"/>
    <w:rsid w:val="00387356"/>
    <w:rsid w:val="003874F8"/>
    <w:rsid w:val="00387937"/>
    <w:rsid w:val="00387CFC"/>
    <w:rsid w:val="00387F95"/>
    <w:rsid w:val="00390463"/>
    <w:rsid w:val="00391D95"/>
    <w:rsid w:val="003924E0"/>
    <w:rsid w:val="00392C8A"/>
    <w:rsid w:val="00393001"/>
    <w:rsid w:val="0039375A"/>
    <w:rsid w:val="00393D73"/>
    <w:rsid w:val="003941C0"/>
    <w:rsid w:val="0039465C"/>
    <w:rsid w:val="00394844"/>
    <w:rsid w:val="00394BF3"/>
    <w:rsid w:val="00394C4F"/>
    <w:rsid w:val="00394ECD"/>
    <w:rsid w:val="0039564D"/>
    <w:rsid w:val="00395663"/>
    <w:rsid w:val="00395787"/>
    <w:rsid w:val="0039630C"/>
    <w:rsid w:val="00396318"/>
    <w:rsid w:val="003963BE"/>
    <w:rsid w:val="00396B5E"/>
    <w:rsid w:val="0039717E"/>
    <w:rsid w:val="0039758E"/>
    <w:rsid w:val="0039760F"/>
    <w:rsid w:val="0039776B"/>
    <w:rsid w:val="003978E1"/>
    <w:rsid w:val="00397D63"/>
    <w:rsid w:val="00397FAE"/>
    <w:rsid w:val="003A0088"/>
    <w:rsid w:val="003A009D"/>
    <w:rsid w:val="003A099A"/>
    <w:rsid w:val="003A09E4"/>
    <w:rsid w:val="003A0BF7"/>
    <w:rsid w:val="003A11FB"/>
    <w:rsid w:val="003A129D"/>
    <w:rsid w:val="003A1389"/>
    <w:rsid w:val="003A175A"/>
    <w:rsid w:val="003A19AE"/>
    <w:rsid w:val="003A1AB8"/>
    <w:rsid w:val="003A1B9E"/>
    <w:rsid w:val="003A2055"/>
    <w:rsid w:val="003A2348"/>
    <w:rsid w:val="003A2649"/>
    <w:rsid w:val="003A2B31"/>
    <w:rsid w:val="003A3127"/>
    <w:rsid w:val="003A32B7"/>
    <w:rsid w:val="003A33CE"/>
    <w:rsid w:val="003A3AD3"/>
    <w:rsid w:val="003A3D9B"/>
    <w:rsid w:val="003A4201"/>
    <w:rsid w:val="003A424D"/>
    <w:rsid w:val="003A42A8"/>
    <w:rsid w:val="003A44E7"/>
    <w:rsid w:val="003A4630"/>
    <w:rsid w:val="003A48DC"/>
    <w:rsid w:val="003A4991"/>
    <w:rsid w:val="003A4EAB"/>
    <w:rsid w:val="003A528D"/>
    <w:rsid w:val="003A591B"/>
    <w:rsid w:val="003A59A6"/>
    <w:rsid w:val="003A5A46"/>
    <w:rsid w:val="003A5BC5"/>
    <w:rsid w:val="003A5E90"/>
    <w:rsid w:val="003A5F35"/>
    <w:rsid w:val="003A62C9"/>
    <w:rsid w:val="003A64E9"/>
    <w:rsid w:val="003A6B51"/>
    <w:rsid w:val="003A6EE8"/>
    <w:rsid w:val="003A6FC5"/>
    <w:rsid w:val="003A7BD3"/>
    <w:rsid w:val="003A7CDC"/>
    <w:rsid w:val="003A7D5B"/>
    <w:rsid w:val="003A7D92"/>
    <w:rsid w:val="003B00B9"/>
    <w:rsid w:val="003B0199"/>
    <w:rsid w:val="003B03AB"/>
    <w:rsid w:val="003B0625"/>
    <w:rsid w:val="003B097C"/>
    <w:rsid w:val="003B09E4"/>
    <w:rsid w:val="003B0A0C"/>
    <w:rsid w:val="003B0DA9"/>
    <w:rsid w:val="003B1522"/>
    <w:rsid w:val="003B1AF9"/>
    <w:rsid w:val="003B1B68"/>
    <w:rsid w:val="003B1C37"/>
    <w:rsid w:val="003B1CE1"/>
    <w:rsid w:val="003B204B"/>
    <w:rsid w:val="003B211A"/>
    <w:rsid w:val="003B23D4"/>
    <w:rsid w:val="003B247B"/>
    <w:rsid w:val="003B249B"/>
    <w:rsid w:val="003B263B"/>
    <w:rsid w:val="003B2A55"/>
    <w:rsid w:val="003B2A82"/>
    <w:rsid w:val="003B3071"/>
    <w:rsid w:val="003B319C"/>
    <w:rsid w:val="003B3511"/>
    <w:rsid w:val="003B3818"/>
    <w:rsid w:val="003B39F9"/>
    <w:rsid w:val="003B4A17"/>
    <w:rsid w:val="003B5407"/>
    <w:rsid w:val="003B5547"/>
    <w:rsid w:val="003B56C2"/>
    <w:rsid w:val="003B5792"/>
    <w:rsid w:val="003B58FF"/>
    <w:rsid w:val="003B5F59"/>
    <w:rsid w:val="003B62CB"/>
    <w:rsid w:val="003B657D"/>
    <w:rsid w:val="003B6732"/>
    <w:rsid w:val="003B674A"/>
    <w:rsid w:val="003B6A12"/>
    <w:rsid w:val="003B6D94"/>
    <w:rsid w:val="003B7BAE"/>
    <w:rsid w:val="003B7CA5"/>
    <w:rsid w:val="003C00FA"/>
    <w:rsid w:val="003C01B2"/>
    <w:rsid w:val="003C0230"/>
    <w:rsid w:val="003C0454"/>
    <w:rsid w:val="003C047E"/>
    <w:rsid w:val="003C073F"/>
    <w:rsid w:val="003C08D9"/>
    <w:rsid w:val="003C0A93"/>
    <w:rsid w:val="003C0CD3"/>
    <w:rsid w:val="003C0DE7"/>
    <w:rsid w:val="003C11D0"/>
    <w:rsid w:val="003C1258"/>
    <w:rsid w:val="003C12E3"/>
    <w:rsid w:val="003C14BA"/>
    <w:rsid w:val="003C179E"/>
    <w:rsid w:val="003C1ADB"/>
    <w:rsid w:val="003C1B52"/>
    <w:rsid w:val="003C1F3C"/>
    <w:rsid w:val="003C2002"/>
    <w:rsid w:val="003C223E"/>
    <w:rsid w:val="003C2A28"/>
    <w:rsid w:val="003C2B0E"/>
    <w:rsid w:val="003C2BCE"/>
    <w:rsid w:val="003C3779"/>
    <w:rsid w:val="003C39AF"/>
    <w:rsid w:val="003C3A18"/>
    <w:rsid w:val="003C3AEC"/>
    <w:rsid w:val="003C3C86"/>
    <w:rsid w:val="003C422A"/>
    <w:rsid w:val="003C423A"/>
    <w:rsid w:val="003C446C"/>
    <w:rsid w:val="003C4473"/>
    <w:rsid w:val="003C47F1"/>
    <w:rsid w:val="003C4B96"/>
    <w:rsid w:val="003C4FB0"/>
    <w:rsid w:val="003C50FF"/>
    <w:rsid w:val="003C5A68"/>
    <w:rsid w:val="003C62B0"/>
    <w:rsid w:val="003C651D"/>
    <w:rsid w:val="003C665C"/>
    <w:rsid w:val="003C67BD"/>
    <w:rsid w:val="003C6898"/>
    <w:rsid w:val="003C695D"/>
    <w:rsid w:val="003C69E4"/>
    <w:rsid w:val="003C6C24"/>
    <w:rsid w:val="003C74BD"/>
    <w:rsid w:val="003C751F"/>
    <w:rsid w:val="003C75CC"/>
    <w:rsid w:val="003C77EB"/>
    <w:rsid w:val="003C78E1"/>
    <w:rsid w:val="003C7A38"/>
    <w:rsid w:val="003C7B28"/>
    <w:rsid w:val="003D0719"/>
    <w:rsid w:val="003D0BB4"/>
    <w:rsid w:val="003D0F2D"/>
    <w:rsid w:val="003D1103"/>
    <w:rsid w:val="003D1259"/>
    <w:rsid w:val="003D2108"/>
    <w:rsid w:val="003D240B"/>
    <w:rsid w:val="003D27FC"/>
    <w:rsid w:val="003D3042"/>
    <w:rsid w:val="003D37EF"/>
    <w:rsid w:val="003D39A9"/>
    <w:rsid w:val="003D39B0"/>
    <w:rsid w:val="003D4446"/>
    <w:rsid w:val="003D46D0"/>
    <w:rsid w:val="003D4863"/>
    <w:rsid w:val="003D4985"/>
    <w:rsid w:val="003D4AC7"/>
    <w:rsid w:val="003D4CAC"/>
    <w:rsid w:val="003D52DC"/>
    <w:rsid w:val="003D5D87"/>
    <w:rsid w:val="003D62B9"/>
    <w:rsid w:val="003D6CC0"/>
    <w:rsid w:val="003D6D6B"/>
    <w:rsid w:val="003D6EAF"/>
    <w:rsid w:val="003D717F"/>
    <w:rsid w:val="003D738C"/>
    <w:rsid w:val="003D7463"/>
    <w:rsid w:val="003D7A55"/>
    <w:rsid w:val="003D7BC1"/>
    <w:rsid w:val="003D7C81"/>
    <w:rsid w:val="003E0C20"/>
    <w:rsid w:val="003E0E5E"/>
    <w:rsid w:val="003E1069"/>
    <w:rsid w:val="003E1107"/>
    <w:rsid w:val="003E1356"/>
    <w:rsid w:val="003E1383"/>
    <w:rsid w:val="003E13B8"/>
    <w:rsid w:val="003E1A55"/>
    <w:rsid w:val="003E23A5"/>
    <w:rsid w:val="003E2AB5"/>
    <w:rsid w:val="003E2EA9"/>
    <w:rsid w:val="003E3083"/>
    <w:rsid w:val="003E366E"/>
    <w:rsid w:val="003E37A1"/>
    <w:rsid w:val="003E3BAA"/>
    <w:rsid w:val="003E409D"/>
    <w:rsid w:val="003E44E7"/>
    <w:rsid w:val="003E4655"/>
    <w:rsid w:val="003E48EB"/>
    <w:rsid w:val="003E497B"/>
    <w:rsid w:val="003E4FCA"/>
    <w:rsid w:val="003E502B"/>
    <w:rsid w:val="003E50AE"/>
    <w:rsid w:val="003E5157"/>
    <w:rsid w:val="003E5301"/>
    <w:rsid w:val="003E5577"/>
    <w:rsid w:val="003E5821"/>
    <w:rsid w:val="003E6277"/>
    <w:rsid w:val="003E68D5"/>
    <w:rsid w:val="003E6D7C"/>
    <w:rsid w:val="003E72D6"/>
    <w:rsid w:val="003E7433"/>
    <w:rsid w:val="003E7A7F"/>
    <w:rsid w:val="003F037C"/>
    <w:rsid w:val="003F0419"/>
    <w:rsid w:val="003F0820"/>
    <w:rsid w:val="003F09B9"/>
    <w:rsid w:val="003F0D4B"/>
    <w:rsid w:val="003F115E"/>
    <w:rsid w:val="003F117D"/>
    <w:rsid w:val="003F128E"/>
    <w:rsid w:val="003F1B25"/>
    <w:rsid w:val="003F20E6"/>
    <w:rsid w:val="003F2798"/>
    <w:rsid w:val="003F292F"/>
    <w:rsid w:val="003F2A1E"/>
    <w:rsid w:val="003F2BB8"/>
    <w:rsid w:val="003F2E49"/>
    <w:rsid w:val="003F387F"/>
    <w:rsid w:val="003F3BB6"/>
    <w:rsid w:val="003F3E62"/>
    <w:rsid w:val="003F3EC3"/>
    <w:rsid w:val="003F4354"/>
    <w:rsid w:val="003F46E6"/>
    <w:rsid w:val="003F4E59"/>
    <w:rsid w:val="003F50D3"/>
    <w:rsid w:val="003F5165"/>
    <w:rsid w:val="003F560F"/>
    <w:rsid w:val="003F5639"/>
    <w:rsid w:val="003F65CF"/>
    <w:rsid w:val="003F6819"/>
    <w:rsid w:val="003F6AAA"/>
    <w:rsid w:val="003F6BE1"/>
    <w:rsid w:val="003F710E"/>
    <w:rsid w:val="003F71E2"/>
    <w:rsid w:val="003F75F1"/>
    <w:rsid w:val="003F75F4"/>
    <w:rsid w:val="003F7652"/>
    <w:rsid w:val="00400347"/>
    <w:rsid w:val="00400426"/>
    <w:rsid w:val="0040048E"/>
    <w:rsid w:val="0040094E"/>
    <w:rsid w:val="004009B2"/>
    <w:rsid w:val="00400C58"/>
    <w:rsid w:val="00400F62"/>
    <w:rsid w:val="00401002"/>
    <w:rsid w:val="0040115F"/>
    <w:rsid w:val="004012FA"/>
    <w:rsid w:val="00401360"/>
    <w:rsid w:val="004017EB"/>
    <w:rsid w:val="00401D40"/>
    <w:rsid w:val="00401F0F"/>
    <w:rsid w:val="004021CC"/>
    <w:rsid w:val="0040224A"/>
    <w:rsid w:val="0040239A"/>
    <w:rsid w:val="00402909"/>
    <w:rsid w:val="004030B9"/>
    <w:rsid w:val="00403C38"/>
    <w:rsid w:val="00403DD8"/>
    <w:rsid w:val="00404315"/>
    <w:rsid w:val="00404784"/>
    <w:rsid w:val="00404BBE"/>
    <w:rsid w:val="004054A2"/>
    <w:rsid w:val="00405724"/>
    <w:rsid w:val="00405984"/>
    <w:rsid w:val="00405D32"/>
    <w:rsid w:val="00405EAB"/>
    <w:rsid w:val="004063C1"/>
    <w:rsid w:val="0040649B"/>
    <w:rsid w:val="004066B4"/>
    <w:rsid w:val="00406845"/>
    <w:rsid w:val="00406DAD"/>
    <w:rsid w:val="00407885"/>
    <w:rsid w:val="00407D38"/>
    <w:rsid w:val="004101BE"/>
    <w:rsid w:val="00410282"/>
    <w:rsid w:val="00410313"/>
    <w:rsid w:val="00410B5B"/>
    <w:rsid w:val="00410B84"/>
    <w:rsid w:val="00410DFD"/>
    <w:rsid w:val="00410F2E"/>
    <w:rsid w:val="00411285"/>
    <w:rsid w:val="00411833"/>
    <w:rsid w:val="004118C4"/>
    <w:rsid w:val="0041215D"/>
    <w:rsid w:val="004124CF"/>
    <w:rsid w:val="004127CD"/>
    <w:rsid w:val="00412A49"/>
    <w:rsid w:val="00412B47"/>
    <w:rsid w:val="00413731"/>
    <w:rsid w:val="00413939"/>
    <w:rsid w:val="00413F8C"/>
    <w:rsid w:val="004141B1"/>
    <w:rsid w:val="00414264"/>
    <w:rsid w:val="004148A5"/>
    <w:rsid w:val="00415123"/>
    <w:rsid w:val="004156B9"/>
    <w:rsid w:val="004156E8"/>
    <w:rsid w:val="004157D3"/>
    <w:rsid w:val="0041608F"/>
    <w:rsid w:val="00416487"/>
    <w:rsid w:val="00417125"/>
    <w:rsid w:val="004171A1"/>
    <w:rsid w:val="0041754E"/>
    <w:rsid w:val="00417820"/>
    <w:rsid w:val="00417BCB"/>
    <w:rsid w:val="004201C9"/>
    <w:rsid w:val="004208E0"/>
    <w:rsid w:val="00420BA4"/>
    <w:rsid w:val="00420CFB"/>
    <w:rsid w:val="004211EE"/>
    <w:rsid w:val="004212BD"/>
    <w:rsid w:val="0042146E"/>
    <w:rsid w:val="004215F7"/>
    <w:rsid w:val="00421B68"/>
    <w:rsid w:val="00421CE0"/>
    <w:rsid w:val="00421FD9"/>
    <w:rsid w:val="00422152"/>
    <w:rsid w:val="00422D89"/>
    <w:rsid w:val="00422DCD"/>
    <w:rsid w:val="00422F75"/>
    <w:rsid w:val="00422FD6"/>
    <w:rsid w:val="00423231"/>
    <w:rsid w:val="0042327D"/>
    <w:rsid w:val="00423620"/>
    <w:rsid w:val="004238A4"/>
    <w:rsid w:val="00423DFF"/>
    <w:rsid w:val="00424321"/>
    <w:rsid w:val="00424B7E"/>
    <w:rsid w:val="00424FD8"/>
    <w:rsid w:val="004253AC"/>
    <w:rsid w:val="00425839"/>
    <w:rsid w:val="0042583F"/>
    <w:rsid w:val="0042587C"/>
    <w:rsid w:val="004259AF"/>
    <w:rsid w:val="00425A28"/>
    <w:rsid w:val="00425D76"/>
    <w:rsid w:val="00426480"/>
    <w:rsid w:val="00426558"/>
    <w:rsid w:val="00426572"/>
    <w:rsid w:val="0042687D"/>
    <w:rsid w:val="00426B03"/>
    <w:rsid w:val="00426C13"/>
    <w:rsid w:val="00426DF2"/>
    <w:rsid w:val="004271B3"/>
    <w:rsid w:val="00427788"/>
    <w:rsid w:val="00427C05"/>
    <w:rsid w:val="00427F74"/>
    <w:rsid w:val="00430451"/>
    <w:rsid w:val="004306AE"/>
    <w:rsid w:val="004311F6"/>
    <w:rsid w:val="0043121D"/>
    <w:rsid w:val="004314FB"/>
    <w:rsid w:val="00431A9A"/>
    <w:rsid w:val="00431C4E"/>
    <w:rsid w:val="00431C98"/>
    <w:rsid w:val="00432052"/>
    <w:rsid w:val="00432ABA"/>
    <w:rsid w:val="00432DEA"/>
    <w:rsid w:val="00432E31"/>
    <w:rsid w:val="00433165"/>
    <w:rsid w:val="0043335B"/>
    <w:rsid w:val="00433445"/>
    <w:rsid w:val="004334BB"/>
    <w:rsid w:val="0043363A"/>
    <w:rsid w:val="004337E5"/>
    <w:rsid w:val="004339A3"/>
    <w:rsid w:val="00433D94"/>
    <w:rsid w:val="00434107"/>
    <w:rsid w:val="004341CC"/>
    <w:rsid w:val="004344EE"/>
    <w:rsid w:val="00434BD5"/>
    <w:rsid w:val="00434D32"/>
    <w:rsid w:val="00434F0A"/>
    <w:rsid w:val="004351B3"/>
    <w:rsid w:val="00435618"/>
    <w:rsid w:val="00435B94"/>
    <w:rsid w:val="004362BA"/>
    <w:rsid w:val="004365EA"/>
    <w:rsid w:val="00436A2C"/>
    <w:rsid w:val="00436D18"/>
    <w:rsid w:val="00436EE5"/>
    <w:rsid w:val="00436F86"/>
    <w:rsid w:val="004370FF"/>
    <w:rsid w:val="0043734F"/>
    <w:rsid w:val="00437534"/>
    <w:rsid w:val="00437AF3"/>
    <w:rsid w:val="00437E57"/>
    <w:rsid w:val="00437F1F"/>
    <w:rsid w:val="00440722"/>
    <w:rsid w:val="00440C4E"/>
    <w:rsid w:val="0044153F"/>
    <w:rsid w:val="004417A9"/>
    <w:rsid w:val="004418F4"/>
    <w:rsid w:val="0044237A"/>
    <w:rsid w:val="00442483"/>
    <w:rsid w:val="004425F2"/>
    <w:rsid w:val="004428BF"/>
    <w:rsid w:val="00442A5B"/>
    <w:rsid w:val="00442E05"/>
    <w:rsid w:val="0044301D"/>
    <w:rsid w:val="004430BE"/>
    <w:rsid w:val="004434E1"/>
    <w:rsid w:val="00443564"/>
    <w:rsid w:val="004435AB"/>
    <w:rsid w:val="00443B2A"/>
    <w:rsid w:val="00443C37"/>
    <w:rsid w:val="004441C5"/>
    <w:rsid w:val="0044435A"/>
    <w:rsid w:val="004447E7"/>
    <w:rsid w:val="00444995"/>
    <w:rsid w:val="00444A35"/>
    <w:rsid w:val="00444CB0"/>
    <w:rsid w:val="00445380"/>
    <w:rsid w:val="00446214"/>
    <w:rsid w:val="004464F3"/>
    <w:rsid w:val="004468AB"/>
    <w:rsid w:val="0044694C"/>
    <w:rsid w:val="00446986"/>
    <w:rsid w:val="00446DAF"/>
    <w:rsid w:val="00447409"/>
    <w:rsid w:val="00447A8B"/>
    <w:rsid w:val="00447AED"/>
    <w:rsid w:val="00447E21"/>
    <w:rsid w:val="0045033A"/>
    <w:rsid w:val="004507D3"/>
    <w:rsid w:val="004508AB"/>
    <w:rsid w:val="00450A81"/>
    <w:rsid w:val="00450AF1"/>
    <w:rsid w:val="00450C26"/>
    <w:rsid w:val="00450F4D"/>
    <w:rsid w:val="00451040"/>
    <w:rsid w:val="00451434"/>
    <w:rsid w:val="00451F8B"/>
    <w:rsid w:val="0045209E"/>
    <w:rsid w:val="004520FF"/>
    <w:rsid w:val="00452389"/>
    <w:rsid w:val="0045308C"/>
    <w:rsid w:val="00453692"/>
    <w:rsid w:val="00453D4F"/>
    <w:rsid w:val="00453D87"/>
    <w:rsid w:val="00453E22"/>
    <w:rsid w:val="0045413B"/>
    <w:rsid w:val="00454354"/>
    <w:rsid w:val="00454364"/>
    <w:rsid w:val="0045437B"/>
    <w:rsid w:val="004545F5"/>
    <w:rsid w:val="00454898"/>
    <w:rsid w:val="00454D69"/>
    <w:rsid w:val="00454EB3"/>
    <w:rsid w:val="00454F6B"/>
    <w:rsid w:val="004550EB"/>
    <w:rsid w:val="00455572"/>
    <w:rsid w:val="0045574A"/>
    <w:rsid w:val="004558AA"/>
    <w:rsid w:val="00455A7B"/>
    <w:rsid w:val="004562AB"/>
    <w:rsid w:val="004564D5"/>
    <w:rsid w:val="004567D3"/>
    <w:rsid w:val="00456946"/>
    <w:rsid w:val="00456F6F"/>
    <w:rsid w:val="004571B5"/>
    <w:rsid w:val="0045736D"/>
    <w:rsid w:val="00457629"/>
    <w:rsid w:val="00457AAF"/>
    <w:rsid w:val="004600AD"/>
    <w:rsid w:val="00460412"/>
    <w:rsid w:val="00460825"/>
    <w:rsid w:val="00460DC0"/>
    <w:rsid w:val="0046118B"/>
    <w:rsid w:val="00461253"/>
    <w:rsid w:val="00461E0B"/>
    <w:rsid w:val="00461EF4"/>
    <w:rsid w:val="00461EFA"/>
    <w:rsid w:val="00462153"/>
    <w:rsid w:val="00462523"/>
    <w:rsid w:val="004625E1"/>
    <w:rsid w:val="004628D9"/>
    <w:rsid w:val="004631DD"/>
    <w:rsid w:val="004634A2"/>
    <w:rsid w:val="00463B99"/>
    <w:rsid w:val="004649C5"/>
    <w:rsid w:val="00464B38"/>
    <w:rsid w:val="0046516B"/>
    <w:rsid w:val="00465317"/>
    <w:rsid w:val="00465A08"/>
    <w:rsid w:val="00466130"/>
    <w:rsid w:val="004663D6"/>
    <w:rsid w:val="004667BA"/>
    <w:rsid w:val="0046692F"/>
    <w:rsid w:val="00466B65"/>
    <w:rsid w:val="00466BD9"/>
    <w:rsid w:val="00466CE1"/>
    <w:rsid w:val="0046751E"/>
    <w:rsid w:val="0046753F"/>
    <w:rsid w:val="00467784"/>
    <w:rsid w:val="00467C04"/>
    <w:rsid w:val="00470413"/>
    <w:rsid w:val="00470759"/>
    <w:rsid w:val="00470DFF"/>
    <w:rsid w:val="00471A26"/>
    <w:rsid w:val="00471B74"/>
    <w:rsid w:val="00471D13"/>
    <w:rsid w:val="00471DA4"/>
    <w:rsid w:val="00472243"/>
    <w:rsid w:val="0047233C"/>
    <w:rsid w:val="00472359"/>
    <w:rsid w:val="0047247C"/>
    <w:rsid w:val="00472F9D"/>
    <w:rsid w:val="004738BC"/>
    <w:rsid w:val="00473900"/>
    <w:rsid w:val="00473CCF"/>
    <w:rsid w:val="00474233"/>
    <w:rsid w:val="00474457"/>
    <w:rsid w:val="0047446B"/>
    <w:rsid w:val="004746E2"/>
    <w:rsid w:val="00474AAE"/>
    <w:rsid w:val="00474CD8"/>
    <w:rsid w:val="00474D28"/>
    <w:rsid w:val="00475282"/>
    <w:rsid w:val="00475307"/>
    <w:rsid w:val="004756AD"/>
    <w:rsid w:val="00475819"/>
    <w:rsid w:val="00475B04"/>
    <w:rsid w:val="0047659B"/>
    <w:rsid w:val="00476733"/>
    <w:rsid w:val="00476963"/>
    <w:rsid w:val="00476B14"/>
    <w:rsid w:val="00476DC8"/>
    <w:rsid w:val="00476E45"/>
    <w:rsid w:val="0047711E"/>
    <w:rsid w:val="00477217"/>
    <w:rsid w:val="0047741D"/>
    <w:rsid w:val="00477B4D"/>
    <w:rsid w:val="00477EDE"/>
    <w:rsid w:val="00480108"/>
    <w:rsid w:val="004801CF"/>
    <w:rsid w:val="00480CEA"/>
    <w:rsid w:val="00480DEF"/>
    <w:rsid w:val="00481058"/>
    <w:rsid w:val="00481167"/>
    <w:rsid w:val="004816FA"/>
    <w:rsid w:val="00481F35"/>
    <w:rsid w:val="00482C34"/>
    <w:rsid w:val="00482C46"/>
    <w:rsid w:val="00483248"/>
    <w:rsid w:val="0048382C"/>
    <w:rsid w:val="00483F34"/>
    <w:rsid w:val="00484416"/>
    <w:rsid w:val="00484630"/>
    <w:rsid w:val="00484915"/>
    <w:rsid w:val="00484AEE"/>
    <w:rsid w:val="00485496"/>
    <w:rsid w:val="00485D77"/>
    <w:rsid w:val="00486476"/>
    <w:rsid w:val="00486715"/>
    <w:rsid w:val="00486AF7"/>
    <w:rsid w:val="00486E9C"/>
    <w:rsid w:val="004870E4"/>
    <w:rsid w:val="00487AB4"/>
    <w:rsid w:val="00487E53"/>
    <w:rsid w:val="00487E8F"/>
    <w:rsid w:val="00490186"/>
    <w:rsid w:val="0049089A"/>
    <w:rsid w:val="004909A7"/>
    <w:rsid w:val="00490FFC"/>
    <w:rsid w:val="00492980"/>
    <w:rsid w:val="00492A99"/>
    <w:rsid w:val="00492DAC"/>
    <w:rsid w:val="004931E8"/>
    <w:rsid w:val="004938FA"/>
    <w:rsid w:val="0049390A"/>
    <w:rsid w:val="00493B81"/>
    <w:rsid w:val="00493D3B"/>
    <w:rsid w:val="00493EF8"/>
    <w:rsid w:val="00494645"/>
    <w:rsid w:val="00494B5C"/>
    <w:rsid w:val="00494EB6"/>
    <w:rsid w:val="004951DE"/>
    <w:rsid w:val="00495774"/>
    <w:rsid w:val="00495D9A"/>
    <w:rsid w:val="00496BAF"/>
    <w:rsid w:val="00497247"/>
    <w:rsid w:val="00497664"/>
    <w:rsid w:val="00497913"/>
    <w:rsid w:val="00497B0D"/>
    <w:rsid w:val="00497D61"/>
    <w:rsid w:val="00497DE9"/>
    <w:rsid w:val="004A0097"/>
    <w:rsid w:val="004A0E3F"/>
    <w:rsid w:val="004A1489"/>
    <w:rsid w:val="004A16AA"/>
    <w:rsid w:val="004A17AB"/>
    <w:rsid w:val="004A1953"/>
    <w:rsid w:val="004A19E7"/>
    <w:rsid w:val="004A1DD9"/>
    <w:rsid w:val="004A20D2"/>
    <w:rsid w:val="004A2518"/>
    <w:rsid w:val="004A2A85"/>
    <w:rsid w:val="004A2E4A"/>
    <w:rsid w:val="004A34EA"/>
    <w:rsid w:val="004A3850"/>
    <w:rsid w:val="004A3BA7"/>
    <w:rsid w:val="004A3F99"/>
    <w:rsid w:val="004A420F"/>
    <w:rsid w:val="004A435C"/>
    <w:rsid w:val="004A4887"/>
    <w:rsid w:val="004A4B88"/>
    <w:rsid w:val="004A5707"/>
    <w:rsid w:val="004A5D9D"/>
    <w:rsid w:val="004A600A"/>
    <w:rsid w:val="004A64E2"/>
    <w:rsid w:val="004A6B11"/>
    <w:rsid w:val="004A6EA4"/>
    <w:rsid w:val="004A6EFA"/>
    <w:rsid w:val="004A778F"/>
    <w:rsid w:val="004A7916"/>
    <w:rsid w:val="004B0112"/>
    <w:rsid w:val="004B01D7"/>
    <w:rsid w:val="004B0C31"/>
    <w:rsid w:val="004B0D41"/>
    <w:rsid w:val="004B10FA"/>
    <w:rsid w:val="004B17B5"/>
    <w:rsid w:val="004B17D3"/>
    <w:rsid w:val="004B1CD9"/>
    <w:rsid w:val="004B1E07"/>
    <w:rsid w:val="004B225B"/>
    <w:rsid w:val="004B2360"/>
    <w:rsid w:val="004B25AB"/>
    <w:rsid w:val="004B2900"/>
    <w:rsid w:val="004B2C42"/>
    <w:rsid w:val="004B37EA"/>
    <w:rsid w:val="004B38BB"/>
    <w:rsid w:val="004B3A65"/>
    <w:rsid w:val="004B3CBA"/>
    <w:rsid w:val="004B43C8"/>
    <w:rsid w:val="004B4B43"/>
    <w:rsid w:val="004B5008"/>
    <w:rsid w:val="004B527E"/>
    <w:rsid w:val="004B5653"/>
    <w:rsid w:val="004B5997"/>
    <w:rsid w:val="004B5A74"/>
    <w:rsid w:val="004B5AA3"/>
    <w:rsid w:val="004B5B0A"/>
    <w:rsid w:val="004B69E9"/>
    <w:rsid w:val="004B721E"/>
    <w:rsid w:val="004B7378"/>
    <w:rsid w:val="004B766D"/>
    <w:rsid w:val="004B7E17"/>
    <w:rsid w:val="004B7E41"/>
    <w:rsid w:val="004B7E54"/>
    <w:rsid w:val="004C03F5"/>
    <w:rsid w:val="004C04DB"/>
    <w:rsid w:val="004C063A"/>
    <w:rsid w:val="004C0D74"/>
    <w:rsid w:val="004C0E69"/>
    <w:rsid w:val="004C0EFA"/>
    <w:rsid w:val="004C140D"/>
    <w:rsid w:val="004C199E"/>
    <w:rsid w:val="004C1E7A"/>
    <w:rsid w:val="004C1E8A"/>
    <w:rsid w:val="004C1FBC"/>
    <w:rsid w:val="004C20E7"/>
    <w:rsid w:val="004C26B1"/>
    <w:rsid w:val="004C2731"/>
    <w:rsid w:val="004C27D1"/>
    <w:rsid w:val="004C2AD6"/>
    <w:rsid w:val="004C2F1F"/>
    <w:rsid w:val="004C35DA"/>
    <w:rsid w:val="004C3B13"/>
    <w:rsid w:val="004C3CFA"/>
    <w:rsid w:val="004C3ED2"/>
    <w:rsid w:val="004C3EEC"/>
    <w:rsid w:val="004C40C9"/>
    <w:rsid w:val="004C468F"/>
    <w:rsid w:val="004C4AB8"/>
    <w:rsid w:val="004C503C"/>
    <w:rsid w:val="004C52E9"/>
    <w:rsid w:val="004C58D4"/>
    <w:rsid w:val="004C6020"/>
    <w:rsid w:val="004C61B5"/>
    <w:rsid w:val="004C6663"/>
    <w:rsid w:val="004C66BE"/>
    <w:rsid w:val="004C674E"/>
    <w:rsid w:val="004C6AF3"/>
    <w:rsid w:val="004C6FFB"/>
    <w:rsid w:val="004C718E"/>
    <w:rsid w:val="004C71A8"/>
    <w:rsid w:val="004C731D"/>
    <w:rsid w:val="004C7435"/>
    <w:rsid w:val="004C7684"/>
    <w:rsid w:val="004C79BB"/>
    <w:rsid w:val="004C7A06"/>
    <w:rsid w:val="004C7DAA"/>
    <w:rsid w:val="004D02F5"/>
    <w:rsid w:val="004D0384"/>
    <w:rsid w:val="004D04CF"/>
    <w:rsid w:val="004D04DB"/>
    <w:rsid w:val="004D0D26"/>
    <w:rsid w:val="004D0F8B"/>
    <w:rsid w:val="004D130F"/>
    <w:rsid w:val="004D13FA"/>
    <w:rsid w:val="004D1561"/>
    <w:rsid w:val="004D1BEC"/>
    <w:rsid w:val="004D21B6"/>
    <w:rsid w:val="004D2299"/>
    <w:rsid w:val="004D274C"/>
    <w:rsid w:val="004D2763"/>
    <w:rsid w:val="004D2873"/>
    <w:rsid w:val="004D2894"/>
    <w:rsid w:val="004D2A7F"/>
    <w:rsid w:val="004D31D9"/>
    <w:rsid w:val="004D3215"/>
    <w:rsid w:val="004D35C4"/>
    <w:rsid w:val="004D3765"/>
    <w:rsid w:val="004D379E"/>
    <w:rsid w:val="004D3DAA"/>
    <w:rsid w:val="004D3E1E"/>
    <w:rsid w:val="004D464B"/>
    <w:rsid w:val="004D4B12"/>
    <w:rsid w:val="004D4EAB"/>
    <w:rsid w:val="004D5011"/>
    <w:rsid w:val="004D531E"/>
    <w:rsid w:val="004D5866"/>
    <w:rsid w:val="004D588C"/>
    <w:rsid w:val="004D6761"/>
    <w:rsid w:val="004D6781"/>
    <w:rsid w:val="004D69B5"/>
    <w:rsid w:val="004D6D57"/>
    <w:rsid w:val="004D6EC6"/>
    <w:rsid w:val="004D6F28"/>
    <w:rsid w:val="004D7483"/>
    <w:rsid w:val="004D754B"/>
    <w:rsid w:val="004D7607"/>
    <w:rsid w:val="004D7841"/>
    <w:rsid w:val="004D798B"/>
    <w:rsid w:val="004E042E"/>
    <w:rsid w:val="004E0533"/>
    <w:rsid w:val="004E0935"/>
    <w:rsid w:val="004E0AE7"/>
    <w:rsid w:val="004E1259"/>
    <w:rsid w:val="004E13EF"/>
    <w:rsid w:val="004E1AE5"/>
    <w:rsid w:val="004E24D4"/>
    <w:rsid w:val="004E2F09"/>
    <w:rsid w:val="004E3499"/>
    <w:rsid w:val="004E3A1A"/>
    <w:rsid w:val="004E3A3D"/>
    <w:rsid w:val="004E3AED"/>
    <w:rsid w:val="004E3BC8"/>
    <w:rsid w:val="004E41EA"/>
    <w:rsid w:val="004E41FE"/>
    <w:rsid w:val="004E6308"/>
    <w:rsid w:val="004E692D"/>
    <w:rsid w:val="004E6DD4"/>
    <w:rsid w:val="004E70E6"/>
    <w:rsid w:val="004E7A6A"/>
    <w:rsid w:val="004E7E29"/>
    <w:rsid w:val="004E7F5A"/>
    <w:rsid w:val="004F0549"/>
    <w:rsid w:val="004F0F68"/>
    <w:rsid w:val="004F10B1"/>
    <w:rsid w:val="004F1128"/>
    <w:rsid w:val="004F1629"/>
    <w:rsid w:val="004F1654"/>
    <w:rsid w:val="004F1B0A"/>
    <w:rsid w:val="004F1C5B"/>
    <w:rsid w:val="004F2063"/>
    <w:rsid w:val="004F2137"/>
    <w:rsid w:val="004F26B3"/>
    <w:rsid w:val="004F283C"/>
    <w:rsid w:val="004F2D9A"/>
    <w:rsid w:val="004F34F0"/>
    <w:rsid w:val="004F401A"/>
    <w:rsid w:val="004F42BE"/>
    <w:rsid w:val="004F462B"/>
    <w:rsid w:val="004F4759"/>
    <w:rsid w:val="004F5471"/>
    <w:rsid w:val="004F62D7"/>
    <w:rsid w:val="004F6436"/>
    <w:rsid w:val="004F64D6"/>
    <w:rsid w:val="004F6BAD"/>
    <w:rsid w:val="004F6D4E"/>
    <w:rsid w:val="004F6F4D"/>
    <w:rsid w:val="004F71CD"/>
    <w:rsid w:val="004F7279"/>
    <w:rsid w:val="004F79C4"/>
    <w:rsid w:val="004F7AC6"/>
    <w:rsid w:val="004F7DBE"/>
    <w:rsid w:val="004F7EB3"/>
    <w:rsid w:val="005008DC"/>
    <w:rsid w:val="00500A44"/>
    <w:rsid w:val="005019D5"/>
    <w:rsid w:val="00501A03"/>
    <w:rsid w:val="00501ABF"/>
    <w:rsid w:val="00501E10"/>
    <w:rsid w:val="00501F6B"/>
    <w:rsid w:val="00501FBD"/>
    <w:rsid w:val="0050231A"/>
    <w:rsid w:val="00502400"/>
    <w:rsid w:val="00502570"/>
    <w:rsid w:val="00502640"/>
    <w:rsid w:val="00502675"/>
    <w:rsid w:val="00502872"/>
    <w:rsid w:val="005029DA"/>
    <w:rsid w:val="00502BDA"/>
    <w:rsid w:val="005030BF"/>
    <w:rsid w:val="005033B5"/>
    <w:rsid w:val="005034C3"/>
    <w:rsid w:val="0050353E"/>
    <w:rsid w:val="005036DA"/>
    <w:rsid w:val="00503784"/>
    <w:rsid w:val="00503C2C"/>
    <w:rsid w:val="00503D1A"/>
    <w:rsid w:val="00503DEE"/>
    <w:rsid w:val="00503E37"/>
    <w:rsid w:val="005041C2"/>
    <w:rsid w:val="005042FD"/>
    <w:rsid w:val="0050454E"/>
    <w:rsid w:val="0050488A"/>
    <w:rsid w:val="00504DF3"/>
    <w:rsid w:val="00504EF3"/>
    <w:rsid w:val="00505A6A"/>
    <w:rsid w:val="00505DCF"/>
    <w:rsid w:val="005066F9"/>
    <w:rsid w:val="00506832"/>
    <w:rsid w:val="00506866"/>
    <w:rsid w:val="00506941"/>
    <w:rsid w:val="00506BCB"/>
    <w:rsid w:val="00506DB2"/>
    <w:rsid w:val="00506DCF"/>
    <w:rsid w:val="005074EB"/>
    <w:rsid w:val="0050750C"/>
    <w:rsid w:val="005077A4"/>
    <w:rsid w:val="00507878"/>
    <w:rsid w:val="00507912"/>
    <w:rsid w:val="00507AC7"/>
    <w:rsid w:val="00507B5A"/>
    <w:rsid w:val="00507EA2"/>
    <w:rsid w:val="005100AD"/>
    <w:rsid w:val="00510298"/>
    <w:rsid w:val="005110D4"/>
    <w:rsid w:val="00511A22"/>
    <w:rsid w:val="00511DB4"/>
    <w:rsid w:val="005123D3"/>
    <w:rsid w:val="005124F4"/>
    <w:rsid w:val="0051267B"/>
    <w:rsid w:val="00512774"/>
    <w:rsid w:val="00512B4C"/>
    <w:rsid w:val="00512CB5"/>
    <w:rsid w:val="00512CDE"/>
    <w:rsid w:val="00512E0B"/>
    <w:rsid w:val="005133BD"/>
    <w:rsid w:val="005136B3"/>
    <w:rsid w:val="005139DF"/>
    <w:rsid w:val="00513E38"/>
    <w:rsid w:val="00514111"/>
    <w:rsid w:val="00514401"/>
    <w:rsid w:val="00514522"/>
    <w:rsid w:val="00514679"/>
    <w:rsid w:val="0051467C"/>
    <w:rsid w:val="00515194"/>
    <w:rsid w:val="005152AD"/>
    <w:rsid w:val="005157D9"/>
    <w:rsid w:val="00515977"/>
    <w:rsid w:val="0051621C"/>
    <w:rsid w:val="005165FC"/>
    <w:rsid w:val="00516B9E"/>
    <w:rsid w:val="00516D25"/>
    <w:rsid w:val="00516FB6"/>
    <w:rsid w:val="00517164"/>
    <w:rsid w:val="00517231"/>
    <w:rsid w:val="0051756E"/>
    <w:rsid w:val="0051789A"/>
    <w:rsid w:val="00517B19"/>
    <w:rsid w:val="0052002D"/>
    <w:rsid w:val="005202B6"/>
    <w:rsid w:val="005202CE"/>
    <w:rsid w:val="0052043B"/>
    <w:rsid w:val="005204C8"/>
    <w:rsid w:val="00520E9E"/>
    <w:rsid w:val="00521484"/>
    <w:rsid w:val="00521C81"/>
    <w:rsid w:val="00521FA5"/>
    <w:rsid w:val="00522E7B"/>
    <w:rsid w:val="0052317B"/>
    <w:rsid w:val="00523A40"/>
    <w:rsid w:val="00523A69"/>
    <w:rsid w:val="00524214"/>
    <w:rsid w:val="00524270"/>
    <w:rsid w:val="005243C5"/>
    <w:rsid w:val="0052458D"/>
    <w:rsid w:val="005245A2"/>
    <w:rsid w:val="005246EB"/>
    <w:rsid w:val="00524935"/>
    <w:rsid w:val="00524FED"/>
    <w:rsid w:val="0052512D"/>
    <w:rsid w:val="0052553A"/>
    <w:rsid w:val="00525634"/>
    <w:rsid w:val="00525842"/>
    <w:rsid w:val="005258B8"/>
    <w:rsid w:val="00525EDF"/>
    <w:rsid w:val="00526115"/>
    <w:rsid w:val="005264EF"/>
    <w:rsid w:val="00526F7C"/>
    <w:rsid w:val="005271C1"/>
    <w:rsid w:val="00527526"/>
    <w:rsid w:val="00527EFD"/>
    <w:rsid w:val="005300B4"/>
    <w:rsid w:val="0053017E"/>
    <w:rsid w:val="00530422"/>
    <w:rsid w:val="0053072C"/>
    <w:rsid w:val="00530B77"/>
    <w:rsid w:val="00530C75"/>
    <w:rsid w:val="00531805"/>
    <w:rsid w:val="00531854"/>
    <w:rsid w:val="00531EC9"/>
    <w:rsid w:val="00532051"/>
    <w:rsid w:val="005320F8"/>
    <w:rsid w:val="005324A0"/>
    <w:rsid w:val="00532B8E"/>
    <w:rsid w:val="00533571"/>
    <w:rsid w:val="00533DBD"/>
    <w:rsid w:val="005342AC"/>
    <w:rsid w:val="0053498B"/>
    <w:rsid w:val="00534D08"/>
    <w:rsid w:val="00534E74"/>
    <w:rsid w:val="0053561E"/>
    <w:rsid w:val="00535943"/>
    <w:rsid w:val="00535DE3"/>
    <w:rsid w:val="00535E16"/>
    <w:rsid w:val="00535EB7"/>
    <w:rsid w:val="0053604D"/>
    <w:rsid w:val="00536611"/>
    <w:rsid w:val="005370C1"/>
    <w:rsid w:val="005371BC"/>
    <w:rsid w:val="00537334"/>
    <w:rsid w:val="005374FB"/>
    <w:rsid w:val="00537B1E"/>
    <w:rsid w:val="00537D53"/>
    <w:rsid w:val="0054008F"/>
    <w:rsid w:val="00540281"/>
    <w:rsid w:val="005408BA"/>
    <w:rsid w:val="0054143D"/>
    <w:rsid w:val="00541486"/>
    <w:rsid w:val="005414CA"/>
    <w:rsid w:val="00541731"/>
    <w:rsid w:val="00541B1F"/>
    <w:rsid w:val="00541B4E"/>
    <w:rsid w:val="00541BBA"/>
    <w:rsid w:val="00541BD0"/>
    <w:rsid w:val="0054223A"/>
    <w:rsid w:val="0054242E"/>
    <w:rsid w:val="005428E6"/>
    <w:rsid w:val="005429B4"/>
    <w:rsid w:val="00542AED"/>
    <w:rsid w:val="00542C36"/>
    <w:rsid w:val="00542D8F"/>
    <w:rsid w:val="00542FB7"/>
    <w:rsid w:val="00543173"/>
    <w:rsid w:val="0054327C"/>
    <w:rsid w:val="00543553"/>
    <w:rsid w:val="00543564"/>
    <w:rsid w:val="00543944"/>
    <w:rsid w:val="005440A1"/>
    <w:rsid w:val="00544A5C"/>
    <w:rsid w:val="00545402"/>
    <w:rsid w:val="0054544E"/>
    <w:rsid w:val="00546127"/>
    <w:rsid w:val="005466ED"/>
    <w:rsid w:val="005467E1"/>
    <w:rsid w:val="0054682D"/>
    <w:rsid w:val="00546C24"/>
    <w:rsid w:val="00547037"/>
    <w:rsid w:val="0054720C"/>
    <w:rsid w:val="00547364"/>
    <w:rsid w:val="0055006D"/>
    <w:rsid w:val="00550277"/>
    <w:rsid w:val="00550AB3"/>
    <w:rsid w:val="00550B00"/>
    <w:rsid w:val="00550EF5"/>
    <w:rsid w:val="00551366"/>
    <w:rsid w:val="00551448"/>
    <w:rsid w:val="00551899"/>
    <w:rsid w:val="00551C53"/>
    <w:rsid w:val="00552063"/>
    <w:rsid w:val="0055229B"/>
    <w:rsid w:val="005528B5"/>
    <w:rsid w:val="00552AE6"/>
    <w:rsid w:val="00552F26"/>
    <w:rsid w:val="00553130"/>
    <w:rsid w:val="005535A8"/>
    <w:rsid w:val="00553966"/>
    <w:rsid w:val="005539B1"/>
    <w:rsid w:val="00553F19"/>
    <w:rsid w:val="00554092"/>
    <w:rsid w:val="005544BD"/>
    <w:rsid w:val="005547B3"/>
    <w:rsid w:val="00554BC4"/>
    <w:rsid w:val="00554F27"/>
    <w:rsid w:val="005552F0"/>
    <w:rsid w:val="0055535D"/>
    <w:rsid w:val="00555997"/>
    <w:rsid w:val="00555B3D"/>
    <w:rsid w:val="00555C51"/>
    <w:rsid w:val="00555D41"/>
    <w:rsid w:val="00555E98"/>
    <w:rsid w:val="0055665B"/>
    <w:rsid w:val="0055688C"/>
    <w:rsid w:val="00556EA9"/>
    <w:rsid w:val="00556F5F"/>
    <w:rsid w:val="00557A40"/>
    <w:rsid w:val="00557A79"/>
    <w:rsid w:val="00557B27"/>
    <w:rsid w:val="00560764"/>
    <w:rsid w:val="00560EB7"/>
    <w:rsid w:val="00560EDF"/>
    <w:rsid w:val="00560F59"/>
    <w:rsid w:val="00560F66"/>
    <w:rsid w:val="00561060"/>
    <w:rsid w:val="00561551"/>
    <w:rsid w:val="0056173A"/>
    <w:rsid w:val="0056193D"/>
    <w:rsid w:val="005624DF"/>
    <w:rsid w:val="0056252A"/>
    <w:rsid w:val="00562AD3"/>
    <w:rsid w:val="0056326E"/>
    <w:rsid w:val="005633F2"/>
    <w:rsid w:val="005638CA"/>
    <w:rsid w:val="00563B75"/>
    <w:rsid w:val="00563BDD"/>
    <w:rsid w:val="00563C26"/>
    <w:rsid w:val="00563DC9"/>
    <w:rsid w:val="005647F8"/>
    <w:rsid w:val="00564E61"/>
    <w:rsid w:val="005651F3"/>
    <w:rsid w:val="005656E4"/>
    <w:rsid w:val="005658AC"/>
    <w:rsid w:val="005660B5"/>
    <w:rsid w:val="005661D3"/>
    <w:rsid w:val="00566A2C"/>
    <w:rsid w:val="00566C9F"/>
    <w:rsid w:val="00566FB9"/>
    <w:rsid w:val="00567038"/>
    <w:rsid w:val="00567931"/>
    <w:rsid w:val="00567A24"/>
    <w:rsid w:val="00567FD2"/>
    <w:rsid w:val="00570B2C"/>
    <w:rsid w:val="00570ECA"/>
    <w:rsid w:val="005710B9"/>
    <w:rsid w:val="0057170A"/>
    <w:rsid w:val="00571A86"/>
    <w:rsid w:val="00571FAE"/>
    <w:rsid w:val="005721BF"/>
    <w:rsid w:val="0057247D"/>
    <w:rsid w:val="00572723"/>
    <w:rsid w:val="005727C7"/>
    <w:rsid w:val="00572D63"/>
    <w:rsid w:val="00572FD4"/>
    <w:rsid w:val="005733FA"/>
    <w:rsid w:val="005735B6"/>
    <w:rsid w:val="005736D3"/>
    <w:rsid w:val="005738DB"/>
    <w:rsid w:val="00573C48"/>
    <w:rsid w:val="00573F42"/>
    <w:rsid w:val="00574545"/>
    <w:rsid w:val="00574E66"/>
    <w:rsid w:val="00574F61"/>
    <w:rsid w:val="00575061"/>
    <w:rsid w:val="00575575"/>
    <w:rsid w:val="00575B8D"/>
    <w:rsid w:val="00575BFA"/>
    <w:rsid w:val="0057617C"/>
    <w:rsid w:val="005762A2"/>
    <w:rsid w:val="0057662B"/>
    <w:rsid w:val="00576BC9"/>
    <w:rsid w:val="00576DEA"/>
    <w:rsid w:val="00576E4E"/>
    <w:rsid w:val="0057725B"/>
    <w:rsid w:val="00577673"/>
    <w:rsid w:val="00577DA2"/>
    <w:rsid w:val="00577E17"/>
    <w:rsid w:val="00577E41"/>
    <w:rsid w:val="00580334"/>
    <w:rsid w:val="005807BD"/>
    <w:rsid w:val="005808D8"/>
    <w:rsid w:val="00580979"/>
    <w:rsid w:val="00580C09"/>
    <w:rsid w:val="00580C37"/>
    <w:rsid w:val="0058193D"/>
    <w:rsid w:val="00581A27"/>
    <w:rsid w:val="00581D51"/>
    <w:rsid w:val="00581E29"/>
    <w:rsid w:val="0058211C"/>
    <w:rsid w:val="005829DE"/>
    <w:rsid w:val="00582C05"/>
    <w:rsid w:val="005832A2"/>
    <w:rsid w:val="005838D2"/>
    <w:rsid w:val="00583A75"/>
    <w:rsid w:val="00583C2B"/>
    <w:rsid w:val="00583CEE"/>
    <w:rsid w:val="00583FBD"/>
    <w:rsid w:val="00583FFC"/>
    <w:rsid w:val="00584A1C"/>
    <w:rsid w:val="005850F5"/>
    <w:rsid w:val="0058529F"/>
    <w:rsid w:val="0058544E"/>
    <w:rsid w:val="005857B5"/>
    <w:rsid w:val="00586273"/>
    <w:rsid w:val="0058638C"/>
    <w:rsid w:val="005863B6"/>
    <w:rsid w:val="005863D6"/>
    <w:rsid w:val="00586577"/>
    <w:rsid w:val="005865D5"/>
    <w:rsid w:val="005866E6"/>
    <w:rsid w:val="005868D5"/>
    <w:rsid w:val="00586A56"/>
    <w:rsid w:val="005873AC"/>
    <w:rsid w:val="005873EE"/>
    <w:rsid w:val="005879C4"/>
    <w:rsid w:val="00587AAB"/>
    <w:rsid w:val="00587DB7"/>
    <w:rsid w:val="00587E46"/>
    <w:rsid w:val="0059036E"/>
    <w:rsid w:val="00590483"/>
    <w:rsid w:val="00590784"/>
    <w:rsid w:val="005907DD"/>
    <w:rsid w:val="00590C34"/>
    <w:rsid w:val="00591341"/>
    <w:rsid w:val="00591549"/>
    <w:rsid w:val="00591B53"/>
    <w:rsid w:val="00592069"/>
    <w:rsid w:val="005920B1"/>
    <w:rsid w:val="005928A7"/>
    <w:rsid w:val="0059291E"/>
    <w:rsid w:val="00592FF3"/>
    <w:rsid w:val="0059311F"/>
    <w:rsid w:val="00593C31"/>
    <w:rsid w:val="00593D41"/>
    <w:rsid w:val="00594449"/>
    <w:rsid w:val="00594720"/>
    <w:rsid w:val="00594954"/>
    <w:rsid w:val="00594A0A"/>
    <w:rsid w:val="0059552A"/>
    <w:rsid w:val="005956C7"/>
    <w:rsid w:val="005957D4"/>
    <w:rsid w:val="00595CE0"/>
    <w:rsid w:val="005962C5"/>
    <w:rsid w:val="0059632B"/>
    <w:rsid w:val="005963D5"/>
    <w:rsid w:val="00596516"/>
    <w:rsid w:val="00596983"/>
    <w:rsid w:val="00596A4B"/>
    <w:rsid w:val="00597AD4"/>
    <w:rsid w:val="005A0044"/>
    <w:rsid w:val="005A064D"/>
    <w:rsid w:val="005A077C"/>
    <w:rsid w:val="005A099E"/>
    <w:rsid w:val="005A09A0"/>
    <w:rsid w:val="005A0C13"/>
    <w:rsid w:val="005A101B"/>
    <w:rsid w:val="005A1913"/>
    <w:rsid w:val="005A1C72"/>
    <w:rsid w:val="005A2134"/>
    <w:rsid w:val="005A2E30"/>
    <w:rsid w:val="005A39C8"/>
    <w:rsid w:val="005A3D60"/>
    <w:rsid w:val="005A4633"/>
    <w:rsid w:val="005A46F4"/>
    <w:rsid w:val="005A49FB"/>
    <w:rsid w:val="005A570E"/>
    <w:rsid w:val="005A5984"/>
    <w:rsid w:val="005A5992"/>
    <w:rsid w:val="005A5AD2"/>
    <w:rsid w:val="005A5E53"/>
    <w:rsid w:val="005A5FC1"/>
    <w:rsid w:val="005A6DB7"/>
    <w:rsid w:val="005A7112"/>
    <w:rsid w:val="005B0080"/>
    <w:rsid w:val="005B01EB"/>
    <w:rsid w:val="005B0825"/>
    <w:rsid w:val="005B0CA1"/>
    <w:rsid w:val="005B0F24"/>
    <w:rsid w:val="005B1F8C"/>
    <w:rsid w:val="005B22BC"/>
    <w:rsid w:val="005B2834"/>
    <w:rsid w:val="005B28DA"/>
    <w:rsid w:val="005B2A11"/>
    <w:rsid w:val="005B2A50"/>
    <w:rsid w:val="005B2DA1"/>
    <w:rsid w:val="005B2DA2"/>
    <w:rsid w:val="005B31AF"/>
    <w:rsid w:val="005B364A"/>
    <w:rsid w:val="005B373E"/>
    <w:rsid w:val="005B3AF9"/>
    <w:rsid w:val="005B3BB8"/>
    <w:rsid w:val="005B3D26"/>
    <w:rsid w:val="005B3D85"/>
    <w:rsid w:val="005B3F1D"/>
    <w:rsid w:val="005B3FF1"/>
    <w:rsid w:val="005B41D9"/>
    <w:rsid w:val="005B4589"/>
    <w:rsid w:val="005B45CF"/>
    <w:rsid w:val="005B4D69"/>
    <w:rsid w:val="005B59DC"/>
    <w:rsid w:val="005B5D7B"/>
    <w:rsid w:val="005B66B3"/>
    <w:rsid w:val="005B714D"/>
    <w:rsid w:val="005B7167"/>
    <w:rsid w:val="005B7320"/>
    <w:rsid w:val="005B77BE"/>
    <w:rsid w:val="005B7A93"/>
    <w:rsid w:val="005B7B0D"/>
    <w:rsid w:val="005B7DE5"/>
    <w:rsid w:val="005C006F"/>
    <w:rsid w:val="005C045B"/>
    <w:rsid w:val="005C0466"/>
    <w:rsid w:val="005C05D0"/>
    <w:rsid w:val="005C05E3"/>
    <w:rsid w:val="005C0C48"/>
    <w:rsid w:val="005C0EC1"/>
    <w:rsid w:val="005C1203"/>
    <w:rsid w:val="005C1B7D"/>
    <w:rsid w:val="005C1FB1"/>
    <w:rsid w:val="005C23C8"/>
    <w:rsid w:val="005C28AA"/>
    <w:rsid w:val="005C2932"/>
    <w:rsid w:val="005C2C1A"/>
    <w:rsid w:val="005C2F46"/>
    <w:rsid w:val="005C33A7"/>
    <w:rsid w:val="005C346C"/>
    <w:rsid w:val="005C3773"/>
    <w:rsid w:val="005C3AE8"/>
    <w:rsid w:val="005C3DA6"/>
    <w:rsid w:val="005C3F5F"/>
    <w:rsid w:val="005C42B0"/>
    <w:rsid w:val="005C430D"/>
    <w:rsid w:val="005C46D7"/>
    <w:rsid w:val="005C4A18"/>
    <w:rsid w:val="005C4C1E"/>
    <w:rsid w:val="005C4ED5"/>
    <w:rsid w:val="005C500F"/>
    <w:rsid w:val="005C50D5"/>
    <w:rsid w:val="005C570F"/>
    <w:rsid w:val="005C5748"/>
    <w:rsid w:val="005C5890"/>
    <w:rsid w:val="005C5BDD"/>
    <w:rsid w:val="005C6166"/>
    <w:rsid w:val="005C63B9"/>
    <w:rsid w:val="005C6D19"/>
    <w:rsid w:val="005C6E34"/>
    <w:rsid w:val="005C7038"/>
    <w:rsid w:val="005C7053"/>
    <w:rsid w:val="005C736B"/>
    <w:rsid w:val="005C7408"/>
    <w:rsid w:val="005C789D"/>
    <w:rsid w:val="005C794E"/>
    <w:rsid w:val="005C7996"/>
    <w:rsid w:val="005C7E59"/>
    <w:rsid w:val="005D069F"/>
    <w:rsid w:val="005D0731"/>
    <w:rsid w:val="005D0953"/>
    <w:rsid w:val="005D0ABC"/>
    <w:rsid w:val="005D0DDA"/>
    <w:rsid w:val="005D0FB6"/>
    <w:rsid w:val="005D1269"/>
    <w:rsid w:val="005D14AA"/>
    <w:rsid w:val="005D17A4"/>
    <w:rsid w:val="005D1C8E"/>
    <w:rsid w:val="005D1F82"/>
    <w:rsid w:val="005D20AB"/>
    <w:rsid w:val="005D25DE"/>
    <w:rsid w:val="005D2C5B"/>
    <w:rsid w:val="005D30FF"/>
    <w:rsid w:val="005D3103"/>
    <w:rsid w:val="005D329E"/>
    <w:rsid w:val="005D373A"/>
    <w:rsid w:val="005D3C00"/>
    <w:rsid w:val="005D3FC0"/>
    <w:rsid w:val="005D4084"/>
    <w:rsid w:val="005D4642"/>
    <w:rsid w:val="005D480E"/>
    <w:rsid w:val="005D4B5F"/>
    <w:rsid w:val="005D4DAB"/>
    <w:rsid w:val="005D4EEB"/>
    <w:rsid w:val="005D59D7"/>
    <w:rsid w:val="005D6111"/>
    <w:rsid w:val="005D61BC"/>
    <w:rsid w:val="005D6534"/>
    <w:rsid w:val="005D6A74"/>
    <w:rsid w:val="005D6BEA"/>
    <w:rsid w:val="005D6CD1"/>
    <w:rsid w:val="005D709D"/>
    <w:rsid w:val="005D721F"/>
    <w:rsid w:val="005D7A46"/>
    <w:rsid w:val="005D7D0C"/>
    <w:rsid w:val="005E06A6"/>
    <w:rsid w:val="005E0E49"/>
    <w:rsid w:val="005E104E"/>
    <w:rsid w:val="005E12CA"/>
    <w:rsid w:val="005E14EF"/>
    <w:rsid w:val="005E16CD"/>
    <w:rsid w:val="005E1F26"/>
    <w:rsid w:val="005E2068"/>
    <w:rsid w:val="005E252F"/>
    <w:rsid w:val="005E2DE2"/>
    <w:rsid w:val="005E2F2A"/>
    <w:rsid w:val="005E2F51"/>
    <w:rsid w:val="005E3263"/>
    <w:rsid w:val="005E35E1"/>
    <w:rsid w:val="005E35EE"/>
    <w:rsid w:val="005E363B"/>
    <w:rsid w:val="005E3C74"/>
    <w:rsid w:val="005E4240"/>
    <w:rsid w:val="005E4244"/>
    <w:rsid w:val="005E42B9"/>
    <w:rsid w:val="005E4924"/>
    <w:rsid w:val="005E49D0"/>
    <w:rsid w:val="005E4CB1"/>
    <w:rsid w:val="005E50A1"/>
    <w:rsid w:val="005E5139"/>
    <w:rsid w:val="005E5D93"/>
    <w:rsid w:val="005E67F5"/>
    <w:rsid w:val="005E6C0F"/>
    <w:rsid w:val="005E780F"/>
    <w:rsid w:val="005E7AEC"/>
    <w:rsid w:val="005F0570"/>
    <w:rsid w:val="005F0AB4"/>
    <w:rsid w:val="005F1260"/>
    <w:rsid w:val="005F1A2E"/>
    <w:rsid w:val="005F206D"/>
    <w:rsid w:val="005F23C9"/>
    <w:rsid w:val="005F27E3"/>
    <w:rsid w:val="005F2803"/>
    <w:rsid w:val="005F2B9A"/>
    <w:rsid w:val="005F2E0C"/>
    <w:rsid w:val="005F2F72"/>
    <w:rsid w:val="005F3533"/>
    <w:rsid w:val="005F3D0A"/>
    <w:rsid w:val="005F3F14"/>
    <w:rsid w:val="005F408D"/>
    <w:rsid w:val="005F42BC"/>
    <w:rsid w:val="005F4602"/>
    <w:rsid w:val="005F4B4E"/>
    <w:rsid w:val="005F4F28"/>
    <w:rsid w:val="005F5025"/>
    <w:rsid w:val="005F5298"/>
    <w:rsid w:val="005F5318"/>
    <w:rsid w:val="005F570F"/>
    <w:rsid w:val="005F5983"/>
    <w:rsid w:val="005F5E1D"/>
    <w:rsid w:val="005F6009"/>
    <w:rsid w:val="005F620E"/>
    <w:rsid w:val="005F66F4"/>
    <w:rsid w:val="005F6A50"/>
    <w:rsid w:val="005F6BA9"/>
    <w:rsid w:val="005F6F84"/>
    <w:rsid w:val="005F70B1"/>
    <w:rsid w:val="005F785F"/>
    <w:rsid w:val="005F7DAF"/>
    <w:rsid w:val="005F7EC3"/>
    <w:rsid w:val="006000AF"/>
    <w:rsid w:val="0060024E"/>
    <w:rsid w:val="0060045A"/>
    <w:rsid w:val="00600598"/>
    <w:rsid w:val="006006CE"/>
    <w:rsid w:val="006007D0"/>
    <w:rsid w:val="0060099F"/>
    <w:rsid w:val="00600AB2"/>
    <w:rsid w:val="00601477"/>
    <w:rsid w:val="006014C6"/>
    <w:rsid w:val="006015B0"/>
    <w:rsid w:val="00601A5A"/>
    <w:rsid w:val="00601CC4"/>
    <w:rsid w:val="00601F2A"/>
    <w:rsid w:val="00602159"/>
    <w:rsid w:val="00602739"/>
    <w:rsid w:val="00602A5F"/>
    <w:rsid w:val="00602AA4"/>
    <w:rsid w:val="00602EF7"/>
    <w:rsid w:val="0060302B"/>
    <w:rsid w:val="00603829"/>
    <w:rsid w:val="00603ED8"/>
    <w:rsid w:val="006040BC"/>
    <w:rsid w:val="00604406"/>
    <w:rsid w:val="006049C0"/>
    <w:rsid w:val="00604A82"/>
    <w:rsid w:val="006052AD"/>
    <w:rsid w:val="00605644"/>
    <w:rsid w:val="00605E1C"/>
    <w:rsid w:val="00605F15"/>
    <w:rsid w:val="00607002"/>
    <w:rsid w:val="006073D3"/>
    <w:rsid w:val="006074CD"/>
    <w:rsid w:val="00607590"/>
    <w:rsid w:val="00607F1F"/>
    <w:rsid w:val="00607FF2"/>
    <w:rsid w:val="006101CD"/>
    <w:rsid w:val="006103EA"/>
    <w:rsid w:val="006105B2"/>
    <w:rsid w:val="0061075C"/>
    <w:rsid w:val="00610846"/>
    <w:rsid w:val="006109C6"/>
    <w:rsid w:val="00610A66"/>
    <w:rsid w:val="00610D11"/>
    <w:rsid w:val="00611131"/>
    <w:rsid w:val="006117AE"/>
    <w:rsid w:val="00611814"/>
    <w:rsid w:val="0061193C"/>
    <w:rsid w:val="00611C58"/>
    <w:rsid w:val="0061203D"/>
    <w:rsid w:val="00612397"/>
    <w:rsid w:val="006131B9"/>
    <w:rsid w:val="006133A0"/>
    <w:rsid w:val="0061366D"/>
    <w:rsid w:val="00613C0B"/>
    <w:rsid w:val="00613DB6"/>
    <w:rsid w:val="00613DDF"/>
    <w:rsid w:val="00614723"/>
    <w:rsid w:val="00614D4C"/>
    <w:rsid w:val="00614FA3"/>
    <w:rsid w:val="00615153"/>
    <w:rsid w:val="006153F0"/>
    <w:rsid w:val="00615E03"/>
    <w:rsid w:val="00616290"/>
    <w:rsid w:val="00616558"/>
    <w:rsid w:val="00616883"/>
    <w:rsid w:val="00616A8E"/>
    <w:rsid w:val="00616DC2"/>
    <w:rsid w:val="00616F80"/>
    <w:rsid w:val="00617096"/>
    <w:rsid w:val="006170EC"/>
    <w:rsid w:val="006173F4"/>
    <w:rsid w:val="0061749B"/>
    <w:rsid w:val="00617C69"/>
    <w:rsid w:val="00617E1B"/>
    <w:rsid w:val="00620200"/>
    <w:rsid w:val="006204ED"/>
    <w:rsid w:val="006205AB"/>
    <w:rsid w:val="006205EF"/>
    <w:rsid w:val="0062088F"/>
    <w:rsid w:val="00620BAD"/>
    <w:rsid w:val="006210A5"/>
    <w:rsid w:val="006210F4"/>
    <w:rsid w:val="006213A3"/>
    <w:rsid w:val="00621DC3"/>
    <w:rsid w:val="006221C3"/>
    <w:rsid w:val="00622763"/>
    <w:rsid w:val="006231F8"/>
    <w:rsid w:val="0062340B"/>
    <w:rsid w:val="006237C3"/>
    <w:rsid w:val="006239FB"/>
    <w:rsid w:val="00623D0D"/>
    <w:rsid w:val="00624D1B"/>
    <w:rsid w:val="00624DE6"/>
    <w:rsid w:val="0062539B"/>
    <w:rsid w:val="00625A32"/>
    <w:rsid w:val="00625B9A"/>
    <w:rsid w:val="00625E47"/>
    <w:rsid w:val="00626243"/>
    <w:rsid w:val="006262F6"/>
    <w:rsid w:val="0062652E"/>
    <w:rsid w:val="00626773"/>
    <w:rsid w:val="00626AF7"/>
    <w:rsid w:val="00626D7E"/>
    <w:rsid w:val="00626DDB"/>
    <w:rsid w:val="006275B1"/>
    <w:rsid w:val="00627C63"/>
    <w:rsid w:val="00627DBB"/>
    <w:rsid w:val="00627F8D"/>
    <w:rsid w:val="006302C8"/>
    <w:rsid w:val="006306DA"/>
    <w:rsid w:val="00630815"/>
    <w:rsid w:val="00630CE1"/>
    <w:rsid w:val="00631128"/>
    <w:rsid w:val="006311D3"/>
    <w:rsid w:val="006314EE"/>
    <w:rsid w:val="006322A0"/>
    <w:rsid w:val="006323E0"/>
    <w:rsid w:val="00632454"/>
    <w:rsid w:val="006325F0"/>
    <w:rsid w:val="00632F5A"/>
    <w:rsid w:val="00633016"/>
    <w:rsid w:val="00633171"/>
    <w:rsid w:val="00633561"/>
    <w:rsid w:val="00633776"/>
    <w:rsid w:val="00633790"/>
    <w:rsid w:val="006341B5"/>
    <w:rsid w:val="00634328"/>
    <w:rsid w:val="006345E3"/>
    <w:rsid w:val="00634903"/>
    <w:rsid w:val="00634BF8"/>
    <w:rsid w:val="006352A5"/>
    <w:rsid w:val="006354BC"/>
    <w:rsid w:val="006354CA"/>
    <w:rsid w:val="00635A07"/>
    <w:rsid w:val="00636311"/>
    <w:rsid w:val="006364DA"/>
    <w:rsid w:val="00636591"/>
    <w:rsid w:val="00636FA1"/>
    <w:rsid w:val="0063744F"/>
    <w:rsid w:val="00637765"/>
    <w:rsid w:val="006377B6"/>
    <w:rsid w:val="0063794C"/>
    <w:rsid w:val="006405B5"/>
    <w:rsid w:val="00640BC7"/>
    <w:rsid w:val="00640D91"/>
    <w:rsid w:val="00641074"/>
    <w:rsid w:val="0064175F"/>
    <w:rsid w:val="0064178D"/>
    <w:rsid w:val="00641F13"/>
    <w:rsid w:val="00641FCC"/>
    <w:rsid w:val="0064245C"/>
    <w:rsid w:val="0064265F"/>
    <w:rsid w:val="00642782"/>
    <w:rsid w:val="00642A82"/>
    <w:rsid w:val="00642FAB"/>
    <w:rsid w:val="00643273"/>
    <w:rsid w:val="0064335C"/>
    <w:rsid w:val="00643703"/>
    <w:rsid w:val="00643737"/>
    <w:rsid w:val="00643BED"/>
    <w:rsid w:val="006441FE"/>
    <w:rsid w:val="006444C3"/>
    <w:rsid w:val="00644852"/>
    <w:rsid w:val="00644E4D"/>
    <w:rsid w:val="00644E9D"/>
    <w:rsid w:val="00645BA3"/>
    <w:rsid w:val="00645FA3"/>
    <w:rsid w:val="00646142"/>
    <w:rsid w:val="00646532"/>
    <w:rsid w:val="00646535"/>
    <w:rsid w:val="00647266"/>
    <w:rsid w:val="006474ED"/>
    <w:rsid w:val="00647603"/>
    <w:rsid w:val="0064781D"/>
    <w:rsid w:val="00647E78"/>
    <w:rsid w:val="00647F18"/>
    <w:rsid w:val="00647FD0"/>
    <w:rsid w:val="006502F9"/>
    <w:rsid w:val="00650887"/>
    <w:rsid w:val="00651319"/>
    <w:rsid w:val="006513B4"/>
    <w:rsid w:val="006514C5"/>
    <w:rsid w:val="00651D68"/>
    <w:rsid w:val="00652342"/>
    <w:rsid w:val="006528FA"/>
    <w:rsid w:val="00652CDF"/>
    <w:rsid w:val="006530B9"/>
    <w:rsid w:val="00653403"/>
    <w:rsid w:val="00653523"/>
    <w:rsid w:val="00653555"/>
    <w:rsid w:val="006539B8"/>
    <w:rsid w:val="006541DA"/>
    <w:rsid w:val="00654427"/>
    <w:rsid w:val="006547C9"/>
    <w:rsid w:val="00654817"/>
    <w:rsid w:val="00654CF4"/>
    <w:rsid w:val="00654FFF"/>
    <w:rsid w:val="0065534A"/>
    <w:rsid w:val="006554CC"/>
    <w:rsid w:val="00655B04"/>
    <w:rsid w:val="00655BC9"/>
    <w:rsid w:val="00655C49"/>
    <w:rsid w:val="006565FB"/>
    <w:rsid w:val="00656A42"/>
    <w:rsid w:val="00656D74"/>
    <w:rsid w:val="00656E91"/>
    <w:rsid w:val="006572E6"/>
    <w:rsid w:val="00657852"/>
    <w:rsid w:val="00657891"/>
    <w:rsid w:val="00657990"/>
    <w:rsid w:val="00657DFA"/>
    <w:rsid w:val="00657E17"/>
    <w:rsid w:val="0066084F"/>
    <w:rsid w:val="00660889"/>
    <w:rsid w:val="00661191"/>
    <w:rsid w:val="00661505"/>
    <w:rsid w:val="00661767"/>
    <w:rsid w:val="00661BC5"/>
    <w:rsid w:val="00661C56"/>
    <w:rsid w:val="00662058"/>
    <w:rsid w:val="0066216F"/>
    <w:rsid w:val="006622BB"/>
    <w:rsid w:val="00662546"/>
    <w:rsid w:val="00662665"/>
    <w:rsid w:val="00662911"/>
    <w:rsid w:val="0066308A"/>
    <w:rsid w:val="0066327A"/>
    <w:rsid w:val="006633FB"/>
    <w:rsid w:val="00663539"/>
    <w:rsid w:val="006636B1"/>
    <w:rsid w:val="006636F6"/>
    <w:rsid w:val="006638BD"/>
    <w:rsid w:val="006639F8"/>
    <w:rsid w:val="00663ADD"/>
    <w:rsid w:val="00663D2F"/>
    <w:rsid w:val="00663DB2"/>
    <w:rsid w:val="00664179"/>
    <w:rsid w:val="00664B6F"/>
    <w:rsid w:val="00664F3E"/>
    <w:rsid w:val="00665219"/>
    <w:rsid w:val="0066531B"/>
    <w:rsid w:val="006653C4"/>
    <w:rsid w:val="006659D8"/>
    <w:rsid w:val="00665BC1"/>
    <w:rsid w:val="00665C0E"/>
    <w:rsid w:val="00665D25"/>
    <w:rsid w:val="00666549"/>
    <w:rsid w:val="00666617"/>
    <w:rsid w:val="0066676E"/>
    <w:rsid w:val="006667BF"/>
    <w:rsid w:val="00666C84"/>
    <w:rsid w:val="00666CF3"/>
    <w:rsid w:val="00666DF5"/>
    <w:rsid w:val="00666E8E"/>
    <w:rsid w:val="00667069"/>
    <w:rsid w:val="00667163"/>
    <w:rsid w:val="0066725A"/>
    <w:rsid w:val="0066740C"/>
    <w:rsid w:val="00667433"/>
    <w:rsid w:val="00667483"/>
    <w:rsid w:val="00667564"/>
    <w:rsid w:val="00667691"/>
    <w:rsid w:val="00667835"/>
    <w:rsid w:val="0067000A"/>
    <w:rsid w:val="0067010A"/>
    <w:rsid w:val="0067030B"/>
    <w:rsid w:val="00670396"/>
    <w:rsid w:val="0067047B"/>
    <w:rsid w:val="0067061E"/>
    <w:rsid w:val="00670625"/>
    <w:rsid w:val="006706E0"/>
    <w:rsid w:val="00670834"/>
    <w:rsid w:val="00670BE2"/>
    <w:rsid w:val="00670D40"/>
    <w:rsid w:val="00670F79"/>
    <w:rsid w:val="00670FB4"/>
    <w:rsid w:val="00671022"/>
    <w:rsid w:val="00671402"/>
    <w:rsid w:val="0067153C"/>
    <w:rsid w:val="006718EB"/>
    <w:rsid w:val="00671AF1"/>
    <w:rsid w:val="00671AFF"/>
    <w:rsid w:val="00671CCF"/>
    <w:rsid w:val="00671DD4"/>
    <w:rsid w:val="006724AC"/>
    <w:rsid w:val="0067265C"/>
    <w:rsid w:val="006735F9"/>
    <w:rsid w:val="006738EE"/>
    <w:rsid w:val="00673D18"/>
    <w:rsid w:val="00674404"/>
    <w:rsid w:val="006747C0"/>
    <w:rsid w:val="006750E3"/>
    <w:rsid w:val="006752AE"/>
    <w:rsid w:val="006755AC"/>
    <w:rsid w:val="0067564D"/>
    <w:rsid w:val="006759B3"/>
    <w:rsid w:val="00676094"/>
    <w:rsid w:val="00676164"/>
    <w:rsid w:val="006762E9"/>
    <w:rsid w:val="0067648F"/>
    <w:rsid w:val="006768E2"/>
    <w:rsid w:val="00676B24"/>
    <w:rsid w:val="00676FD6"/>
    <w:rsid w:val="006775E6"/>
    <w:rsid w:val="006777D7"/>
    <w:rsid w:val="00680089"/>
    <w:rsid w:val="0068036B"/>
    <w:rsid w:val="0068051A"/>
    <w:rsid w:val="00680549"/>
    <w:rsid w:val="006806B7"/>
    <w:rsid w:val="00680F9B"/>
    <w:rsid w:val="006813DC"/>
    <w:rsid w:val="0068162A"/>
    <w:rsid w:val="006816F6"/>
    <w:rsid w:val="00681B61"/>
    <w:rsid w:val="00681EBD"/>
    <w:rsid w:val="006821D8"/>
    <w:rsid w:val="006822CF"/>
    <w:rsid w:val="00682538"/>
    <w:rsid w:val="006827D0"/>
    <w:rsid w:val="00682C3D"/>
    <w:rsid w:val="00682EAD"/>
    <w:rsid w:val="00682FEA"/>
    <w:rsid w:val="006830B1"/>
    <w:rsid w:val="00683177"/>
    <w:rsid w:val="006837EA"/>
    <w:rsid w:val="006841E2"/>
    <w:rsid w:val="006845E1"/>
    <w:rsid w:val="0068486A"/>
    <w:rsid w:val="00684B95"/>
    <w:rsid w:val="006851E8"/>
    <w:rsid w:val="0068531B"/>
    <w:rsid w:val="0068552D"/>
    <w:rsid w:val="006865E3"/>
    <w:rsid w:val="006868F4"/>
    <w:rsid w:val="00687076"/>
    <w:rsid w:val="00687880"/>
    <w:rsid w:val="006878FA"/>
    <w:rsid w:val="00687B03"/>
    <w:rsid w:val="00687F91"/>
    <w:rsid w:val="00690442"/>
    <w:rsid w:val="00690476"/>
    <w:rsid w:val="006906C9"/>
    <w:rsid w:val="00690AB6"/>
    <w:rsid w:val="0069100E"/>
    <w:rsid w:val="00691017"/>
    <w:rsid w:val="006911DE"/>
    <w:rsid w:val="006916E5"/>
    <w:rsid w:val="00691706"/>
    <w:rsid w:val="0069170C"/>
    <w:rsid w:val="006917A8"/>
    <w:rsid w:val="00691B6F"/>
    <w:rsid w:val="00691C72"/>
    <w:rsid w:val="00692298"/>
    <w:rsid w:val="00692D4C"/>
    <w:rsid w:val="00692DA2"/>
    <w:rsid w:val="00692F67"/>
    <w:rsid w:val="00692FBC"/>
    <w:rsid w:val="006932CA"/>
    <w:rsid w:val="00693691"/>
    <w:rsid w:val="00693704"/>
    <w:rsid w:val="00693B78"/>
    <w:rsid w:val="00693E53"/>
    <w:rsid w:val="00693FEB"/>
    <w:rsid w:val="00694B7C"/>
    <w:rsid w:val="0069506B"/>
    <w:rsid w:val="00695077"/>
    <w:rsid w:val="00696204"/>
    <w:rsid w:val="0069667B"/>
    <w:rsid w:val="00696B15"/>
    <w:rsid w:val="00696C09"/>
    <w:rsid w:val="00696CDC"/>
    <w:rsid w:val="006973A9"/>
    <w:rsid w:val="0069783D"/>
    <w:rsid w:val="006978FE"/>
    <w:rsid w:val="00697905"/>
    <w:rsid w:val="00697A38"/>
    <w:rsid w:val="00697F53"/>
    <w:rsid w:val="006A0538"/>
    <w:rsid w:val="006A07C9"/>
    <w:rsid w:val="006A097A"/>
    <w:rsid w:val="006A0AF7"/>
    <w:rsid w:val="006A0C6B"/>
    <w:rsid w:val="006A12B6"/>
    <w:rsid w:val="006A13BB"/>
    <w:rsid w:val="006A15BB"/>
    <w:rsid w:val="006A15EC"/>
    <w:rsid w:val="006A1E4F"/>
    <w:rsid w:val="006A200C"/>
    <w:rsid w:val="006A245F"/>
    <w:rsid w:val="006A27E5"/>
    <w:rsid w:val="006A2A66"/>
    <w:rsid w:val="006A2D04"/>
    <w:rsid w:val="006A2EA9"/>
    <w:rsid w:val="006A2F57"/>
    <w:rsid w:val="006A33E1"/>
    <w:rsid w:val="006A373A"/>
    <w:rsid w:val="006A3B5E"/>
    <w:rsid w:val="006A4063"/>
    <w:rsid w:val="006A507B"/>
    <w:rsid w:val="006A5153"/>
    <w:rsid w:val="006A5500"/>
    <w:rsid w:val="006A5A05"/>
    <w:rsid w:val="006A5B4E"/>
    <w:rsid w:val="006A6306"/>
    <w:rsid w:val="006A6349"/>
    <w:rsid w:val="006A63C1"/>
    <w:rsid w:val="006A6436"/>
    <w:rsid w:val="006A6C5B"/>
    <w:rsid w:val="006A743E"/>
    <w:rsid w:val="006A78C2"/>
    <w:rsid w:val="006A7A4D"/>
    <w:rsid w:val="006B0155"/>
    <w:rsid w:val="006B04E1"/>
    <w:rsid w:val="006B0A75"/>
    <w:rsid w:val="006B1725"/>
    <w:rsid w:val="006B1FF5"/>
    <w:rsid w:val="006B21E1"/>
    <w:rsid w:val="006B2234"/>
    <w:rsid w:val="006B2250"/>
    <w:rsid w:val="006B2562"/>
    <w:rsid w:val="006B2844"/>
    <w:rsid w:val="006B3E94"/>
    <w:rsid w:val="006B51BF"/>
    <w:rsid w:val="006B53B6"/>
    <w:rsid w:val="006B554E"/>
    <w:rsid w:val="006B563D"/>
    <w:rsid w:val="006B57FF"/>
    <w:rsid w:val="006B5E1C"/>
    <w:rsid w:val="006B6537"/>
    <w:rsid w:val="006B672A"/>
    <w:rsid w:val="006B6908"/>
    <w:rsid w:val="006B6911"/>
    <w:rsid w:val="006B6A4F"/>
    <w:rsid w:val="006B6E7E"/>
    <w:rsid w:val="006B70B4"/>
    <w:rsid w:val="006B7123"/>
    <w:rsid w:val="006B7136"/>
    <w:rsid w:val="006B7452"/>
    <w:rsid w:val="006B75A7"/>
    <w:rsid w:val="006B7769"/>
    <w:rsid w:val="006B777D"/>
    <w:rsid w:val="006B7AB1"/>
    <w:rsid w:val="006C016A"/>
    <w:rsid w:val="006C054E"/>
    <w:rsid w:val="006C065D"/>
    <w:rsid w:val="006C0699"/>
    <w:rsid w:val="006C0AE4"/>
    <w:rsid w:val="006C1023"/>
    <w:rsid w:val="006C1870"/>
    <w:rsid w:val="006C1B60"/>
    <w:rsid w:val="006C20BD"/>
    <w:rsid w:val="006C2166"/>
    <w:rsid w:val="006C232F"/>
    <w:rsid w:val="006C23EF"/>
    <w:rsid w:val="006C244A"/>
    <w:rsid w:val="006C24AB"/>
    <w:rsid w:val="006C2923"/>
    <w:rsid w:val="006C29E8"/>
    <w:rsid w:val="006C3125"/>
    <w:rsid w:val="006C3511"/>
    <w:rsid w:val="006C3CAF"/>
    <w:rsid w:val="006C3DC0"/>
    <w:rsid w:val="006C3F03"/>
    <w:rsid w:val="006C3F6F"/>
    <w:rsid w:val="006C4434"/>
    <w:rsid w:val="006C4587"/>
    <w:rsid w:val="006C4BD2"/>
    <w:rsid w:val="006C5429"/>
    <w:rsid w:val="006C54A6"/>
    <w:rsid w:val="006C5B89"/>
    <w:rsid w:val="006C5C9B"/>
    <w:rsid w:val="006C62FE"/>
    <w:rsid w:val="006C6A28"/>
    <w:rsid w:val="006C7008"/>
    <w:rsid w:val="006C712C"/>
    <w:rsid w:val="006C7524"/>
    <w:rsid w:val="006C75AC"/>
    <w:rsid w:val="006C7E68"/>
    <w:rsid w:val="006C7EE7"/>
    <w:rsid w:val="006D0050"/>
    <w:rsid w:val="006D01BA"/>
    <w:rsid w:val="006D06B8"/>
    <w:rsid w:val="006D06E9"/>
    <w:rsid w:val="006D0775"/>
    <w:rsid w:val="006D0A33"/>
    <w:rsid w:val="006D0AD6"/>
    <w:rsid w:val="006D10F6"/>
    <w:rsid w:val="006D11F2"/>
    <w:rsid w:val="006D1632"/>
    <w:rsid w:val="006D1F9A"/>
    <w:rsid w:val="006D22CB"/>
    <w:rsid w:val="006D22E5"/>
    <w:rsid w:val="006D240E"/>
    <w:rsid w:val="006D24F9"/>
    <w:rsid w:val="006D2A83"/>
    <w:rsid w:val="006D2F32"/>
    <w:rsid w:val="006D330F"/>
    <w:rsid w:val="006D372D"/>
    <w:rsid w:val="006D3A43"/>
    <w:rsid w:val="006D3C1D"/>
    <w:rsid w:val="006D42C4"/>
    <w:rsid w:val="006D44E4"/>
    <w:rsid w:val="006D469F"/>
    <w:rsid w:val="006D4D6A"/>
    <w:rsid w:val="006D4E87"/>
    <w:rsid w:val="006D5498"/>
    <w:rsid w:val="006D5524"/>
    <w:rsid w:val="006D5C29"/>
    <w:rsid w:val="006D5CA3"/>
    <w:rsid w:val="006D6397"/>
    <w:rsid w:val="006D6808"/>
    <w:rsid w:val="006D6A58"/>
    <w:rsid w:val="006D6BA7"/>
    <w:rsid w:val="006D6BAD"/>
    <w:rsid w:val="006D7EC8"/>
    <w:rsid w:val="006E001D"/>
    <w:rsid w:val="006E00FB"/>
    <w:rsid w:val="006E0E40"/>
    <w:rsid w:val="006E2141"/>
    <w:rsid w:val="006E2646"/>
    <w:rsid w:val="006E27EC"/>
    <w:rsid w:val="006E28B7"/>
    <w:rsid w:val="006E2DDA"/>
    <w:rsid w:val="006E2EE7"/>
    <w:rsid w:val="006E2F13"/>
    <w:rsid w:val="006E325E"/>
    <w:rsid w:val="006E331F"/>
    <w:rsid w:val="006E3369"/>
    <w:rsid w:val="006E3645"/>
    <w:rsid w:val="006E3DBB"/>
    <w:rsid w:val="006E4483"/>
    <w:rsid w:val="006E4D7B"/>
    <w:rsid w:val="006E4E15"/>
    <w:rsid w:val="006E54B7"/>
    <w:rsid w:val="006E597E"/>
    <w:rsid w:val="006E601A"/>
    <w:rsid w:val="006E65CD"/>
    <w:rsid w:val="006E689B"/>
    <w:rsid w:val="006E6C5A"/>
    <w:rsid w:val="006E6D78"/>
    <w:rsid w:val="006E708D"/>
    <w:rsid w:val="006E763A"/>
    <w:rsid w:val="006E79C0"/>
    <w:rsid w:val="006E7E44"/>
    <w:rsid w:val="006F02CB"/>
    <w:rsid w:val="006F05DB"/>
    <w:rsid w:val="006F073C"/>
    <w:rsid w:val="006F1195"/>
    <w:rsid w:val="006F1234"/>
    <w:rsid w:val="006F16A1"/>
    <w:rsid w:val="006F1D37"/>
    <w:rsid w:val="006F1E8A"/>
    <w:rsid w:val="006F2154"/>
    <w:rsid w:val="006F2563"/>
    <w:rsid w:val="006F2987"/>
    <w:rsid w:val="006F2999"/>
    <w:rsid w:val="006F2A45"/>
    <w:rsid w:val="006F37B0"/>
    <w:rsid w:val="006F37EA"/>
    <w:rsid w:val="006F3B1A"/>
    <w:rsid w:val="006F3B22"/>
    <w:rsid w:val="006F3D04"/>
    <w:rsid w:val="006F4054"/>
    <w:rsid w:val="006F40E7"/>
    <w:rsid w:val="006F4521"/>
    <w:rsid w:val="006F4CA6"/>
    <w:rsid w:val="006F4FB0"/>
    <w:rsid w:val="006F4FFA"/>
    <w:rsid w:val="006F5325"/>
    <w:rsid w:val="006F56D0"/>
    <w:rsid w:val="006F58B4"/>
    <w:rsid w:val="006F5E47"/>
    <w:rsid w:val="006F5F84"/>
    <w:rsid w:val="006F686C"/>
    <w:rsid w:val="006F6D16"/>
    <w:rsid w:val="006F7070"/>
    <w:rsid w:val="006F70B6"/>
    <w:rsid w:val="006F7967"/>
    <w:rsid w:val="006F7B2C"/>
    <w:rsid w:val="006F7CFF"/>
    <w:rsid w:val="006F7F8C"/>
    <w:rsid w:val="00700171"/>
    <w:rsid w:val="007005B6"/>
    <w:rsid w:val="00700852"/>
    <w:rsid w:val="0070097E"/>
    <w:rsid w:val="00700C36"/>
    <w:rsid w:val="00700FEC"/>
    <w:rsid w:val="00701886"/>
    <w:rsid w:val="00701935"/>
    <w:rsid w:val="00701A44"/>
    <w:rsid w:val="00701B9E"/>
    <w:rsid w:val="00701D1A"/>
    <w:rsid w:val="007021EA"/>
    <w:rsid w:val="0070288A"/>
    <w:rsid w:val="007028F5"/>
    <w:rsid w:val="00702E56"/>
    <w:rsid w:val="00702ECD"/>
    <w:rsid w:val="0070312B"/>
    <w:rsid w:val="0070328A"/>
    <w:rsid w:val="007032B3"/>
    <w:rsid w:val="007032D4"/>
    <w:rsid w:val="007032F6"/>
    <w:rsid w:val="0070341C"/>
    <w:rsid w:val="00703619"/>
    <w:rsid w:val="007038B0"/>
    <w:rsid w:val="00704176"/>
    <w:rsid w:val="00704630"/>
    <w:rsid w:val="007048B4"/>
    <w:rsid w:val="00704FBE"/>
    <w:rsid w:val="007052BE"/>
    <w:rsid w:val="00705619"/>
    <w:rsid w:val="007058F5"/>
    <w:rsid w:val="00705F46"/>
    <w:rsid w:val="00706001"/>
    <w:rsid w:val="00706631"/>
    <w:rsid w:val="00706722"/>
    <w:rsid w:val="007067EE"/>
    <w:rsid w:val="007069E5"/>
    <w:rsid w:val="00706D99"/>
    <w:rsid w:val="00706E37"/>
    <w:rsid w:val="00706FAB"/>
    <w:rsid w:val="007073C1"/>
    <w:rsid w:val="0070772C"/>
    <w:rsid w:val="00707844"/>
    <w:rsid w:val="00707A0F"/>
    <w:rsid w:val="00707E75"/>
    <w:rsid w:val="00710AF4"/>
    <w:rsid w:val="00710BEE"/>
    <w:rsid w:val="00710EE5"/>
    <w:rsid w:val="00710FD1"/>
    <w:rsid w:val="00711144"/>
    <w:rsid w:val="00711177"/>
    <w:rsid w:val="007112E4"/>
    <w:rsid w:val="007113A1"/>
    <w:rsid w:val="007126B0"/>
    <w:rsid w:val="007128EC"/>
    <w:rsid w:val="0071299C"/>
    <w:rsid w:val="00712B82"/>
    <w:rsid w:val="00713062"/>
    <w:rsid w:val="007130FE"/>
    <w:rsid w:val="00713147"/>
    <w:rsid w:val="0071340A"/>
    <w:rsid w:val="007136C9"/>
    <w:rsid w:val="007139A8"/>
    <w:rsid w:val="00714617"/>
    <w:rsid w:val="007146BF"/>
    <w:rsid w:val="007147E4"/>
    <w:rsid w:val="007149A2"/>
    <w:rsid w:val="00714C60"/>
    <w:rsid w:val="00714D27"/>
    <w:rsid w:val="00714DFD"/>
    <w:rsid w:val="00714EE7"/>
    <w:rsid w:val="007150E5"/>
    <w:rsid w:val="00715192"/>
    <w:rsid w:val="007156EB"/>
    <w:rsid w:val="007159A2"/>
    <w:rsid w:val="00716572"/>
    <w:rsid w:val="00716749"/>
    <w:rsid w:val="00717094"/>
    <w:rsid w:val="00717289"/>
    <w:rsid w:val="0072055E"/>
    <w:rsid w:val="0072064D"/>
    <w:rsid w:val="00720B97"/>
    <w:rsid w:val="00721413"/>
    <w:rsid w:val="00721B36"/>
    <w:rsid w:val="007220EA"/>
    <w:rsid w:val="00722164"/>
    <w:rsid w:val="00722318"/>
    <w:rsid w:val="00722B9F"/>
    <w:rsid w:val="00722CBD"/>
    <w:rsid w:val="007230B6"/>
    <w:rsid w:val="00723181"/>
    <w:rsid w:val="0072409B"/>
    <w:rsid w:val="0072429B"/>
    <w:rsid w:val="00724424"/>
    <w:rsid w:val="00724607"/>
    <w:rsid w:val="00724AB1"/>
    <w:rsid w:val="00724BAB"/>
    <w:rsid w:val="00724D08"/>
    <w:rsid w:val="00724E62"/>
    <w:rsid w:val="00724EC8"/>
    <w:rsid w:val="007256F2"/>
    <w:rsid w:val="00726B8E"/>
    <w:rsid w:val="00726EAA"/>
    <w:rsid w:val="00726FEF"/>
    <w:rsid w:val="00727135"/>
    <w:rsid w:val="0072747C"/>
    <w:rsid w:val="007276E4"/>
    <w:rsid w:val="00727732"/>
    <w:rsid w:val="007279D1"/>
    <w:rsid w:val="0073038E"/>
    <w:rsid w:val="00730B24"/>
    <w:rsid w:val="00730B52"/>
    <w:rsid w:val="00730D63"/>
    <w:rsid w:val="00730F36"/>
    <w:rsid w:val="007311B8"/>
    <w:rsid w:val="00731612"/>
    <w:rsid w:val="00731620"/>
    <w:rsid w:val="00731754"/>
    <w:rsid w:val="00731F68"/>
    <w:rsid w:val="007320EC"/>
    <w:rsid w:val="0073214C"/>
    <w:rsid w:val="00732249"/>
    <w:rsid w:val="007328D4"/>
    <w:rsid w:val="00733410"/>
    <w:rsid w:val="007339B4"/>
    <w:rsid w:val="00734234"/>
    <w:rsid w:val="00734236"/>
    <w:rsid w:val="00734716"/>
    <w:rsid w:val="0073491B"/>
    <w:rsid w:val="0073499E"/>
    <w:rsid w:val="00734C1C"/>
    <w:rsid w:val="007350FF"/>
    <w:rsid w:val="007351D7"/>
    <w:rsid w:val="007351FC"/>
    <w:rsid w:val="00735584"/>
    <w:rsid w:val="007363B9"/>
    <w:rsid w:val="007363F5"/>
    <w:rsid w:val="00736B56"/>
    <w:rsid w:val="007371EB"/>
    <w:rsid w:val="007375B1"/>
    <w:rsid w:val="007378C6"/>
    <w:rsid w:val="00737B2D"/>
    <w:rsid w:val="00737B3F"/>
    <w:rsid w:val="00740563"/>
    <w:rsid w:val="00740810"/>
    <w:rsid w:val="007408C7"/>
    <w:rsid w:val="00740BCE"/>
    <w:rsid w:val="00741D2B"/>
    <w:rsid w:val="00741E84"/>
    <w:rsid w:val="007427BF"/>
    <w:rsid w:val="00742A6F"/>
    <w:rsid w:val="00742AF1"/>
    <w:rsid w:val="007430FA"/>
    <w:rsid w:val="00743166"/>
    <w:rsid w:val="007433D9"/>
    <w:rsid w:val="007437CA"/>
    <w:rsid w:val="007440F2"/>
    <w:rsid w:val="00744258"/>
    <w:rsid w:val="007443C2"/>
    <w:rsid w:val="00744551"/>
    <w:rsid w:val="007447A2"/>
    <w:rsid w:val="007448FB"/>
    <w:rsid w:val="00744F2A"/>
    <w:rsid w:val="00745105"/>
    <w:rsid w:val="007454CE"/>
    <w:rsid w:val="00746101"/>
    <w:rsid w:val="007461FC"/>
    <w:rsid w:val="00746310"/>
    <w:rsid w:val="0074645D"/>
    <w:rsid w:val="007469A1"/>
    <w:rsid w:val="00746A36"/>
    <w:rsid w:val="00746A3C"/>
    <w:rsid w:val="00746C94"/>
    <w:rsid w:val="00747747"/>
    <w:rsid w:val="00750185"/>
    <w:rsid w:val="00751035"/>
    <w:rsid w:val="0075122C"/>
    <w:rsid w:val="007513E2"/>
    <w:rsid w:val="00751ACD"/>
    <w:rsid w:val="00751DB6"/>
    <w:rsid w:val="00751DFA"/>
    <w:rsid w:val="00752119"/>
    <w:rsid w:val="00752D76"/>
    <w:rsid w:val="0075340C"/>
    <w:rsid w:val="0075354D"/>
    <w:rsid w:val="00753587"/>
    <w:rsid w:val="0075399D"/>
    <w:rsid w:val="007539DF"/>
    <w:rsid w:val="007543AF"/>
    <w:rsid w:val="00754419"/>
    <w:rsid w:val="0075460D"/>
    <w:rsid w:val="00754A07"/>
    <w:rsid w:val="00754CAC"/>
    <w:rsid w:val="00754CDF"/>
    <w:rsid w:val="00754E4E"/>
    <w:rsid w:val="00754E85"/>
    <w:rsid w:val="00754EB8"/>
    <w:rsid w:val="0075505C"/>
    <w:rsid w:val="00755DC1"/>
    <w:rsid w:val="007562DC"/>
    <w:rsid w:val="00756507"/>
    <w:rsid w:val="007565DC"/>
    <w:rsid w:val="00756689"/>
    <w:rsid w:val="00756CD7"/>
    <w:rsid w:val="00756DC2"/>
    <w:rsid w:val="007575EB"/>
    <w:rsid w:val="00757778"/>
    <w:rsid w:val="00757A62"/>
    <w:rsid w:val="00757FDC"/>
    <w:rsid w:val="00760349"/>
    <w:rsid w:val="00760871"/>
    <w:rsid w:val="00760A5B"/>
    <w:rsid w:val="00760AF4"/>
    <w:rsid w:val="00760C39"/>
    <w:rsid w:val="00760C5B"/>
    <w:rsid w:val="00760C81"/>
    <w:rsid w:val="00760DDB"/>
    <w:rsid w:val="00761076"/>
    <w:rsid w:val="0076141F"/>
    <w:rsid w:val="007614A0"/>
    <w:rsid w:val="0076151B"/>
    <w:rsid w:val="007615E2"/>
    <w:rsid w:val="00761BCC"/>
    <w:rsid w:val="00761BDE"/>
    <w:rsid w:val="00762120"/>
    <w:rsid w:val="007623BA"/>
    <w:rsid w:val="0076270A"/>
    <w:rsid w:val="00762E1D"/>
    <w:rsid w:val="00763716"/>
    <w:rsid w:val="0076371D"/>
    <w:rsid w:val="00763F6F"/>
    <w:rsid w:val="00764156"/>
    <w:rsid w:val="007643B7"/>
    <w:rsid w:val="007644E6"/>
    <w:rsid w:val="00764AF4"/>
    <w:rsid w:val="00764B1E"/>
    <w:rsid w:val="00764E07"/>
    <w:rsid w:val="0076530B"/>
    <w:rsid w:val="0076547B"/>
    <w:rsid w:val="007654CD"/>
    <w:rsid w:val="0076565C"/>
    <w:rsid w:val="00765AF3"/>
    <w:rsid w:val="007662B9"/>
    <w:rsid w:val="0076647E"/>
    <w:rsid w:val="00766573"/>
    <w:rsid w:val="00766EE8"/>
    <w:rsid w:val="0077014A"/>
    <w:rsid w:val="00770C8E"/>
    <w:rsid w:val="007712B5"/>
    <w:rsid w:val="00771897"/>
    <w:rsid w:val="00772D5C"/>
    <w:rsid w:val="0077305D"/>
    <w:rsid w:val="00773916"/>
    <w:rsid w:val="007740CE"/>
    <w:rsid w:val="00774299"/>
    <w:rsid w:val="007749BC"/>
    <w:rsid w:val="00774A6A"/>
    <w:rsid w:val="00774B35"/>
    <w:rsid w:val="00774B60"/>
    <w:rsid w:val="00774CC5"/>
    <w:rsid w:val="00775078"/>
    <w:rsid w:val="007752B8"/>
    <w:rsid w:val="0077557E"/>
    <w:rsid w:val="00776242"/>
    <w:rsid w:val="00776271"/>
    <w:rsid w:val="007765A9"/>
    <w:rsid w:val="00776708"/>
    <w:rsid w:val="0077682D"/>
    <w:rsid w:val="00776B80"/>
    <w:rsid w:val="00776C2C"/>
    <w:rsid w:val="00776C41"/>
    <w:rsid w:val="00776CF1"/>
    <w:rsid w:val="00776D24"/>
    <w:rsid w:val="00776F12"/>
    <w:rsid w:val="007776FD"/>
    <w:rsid w:val="00777E1A"/>
    <w:rsid w:val="00777E65"/>
    <w:rsid w:val="0078029A"/>
    <w:rsid w:val="007805B1"/>
    <w:rsid w:val="00780635"/>
    <w:rsid w:val="00780EB2"/>
    <w:rsid w:val="00781BB0"/>
    <w:rsid w:val="007825E6"/>
    <w:rsid w:val="0078270A"/>
    <w:rsid w:val="00782E61"/>
    <w:rsid w:val="00783222"/>
    <w:rsid w:val="00783473"/>
    <w:rsid w:val="00783856"/>
    <w:rsid w:val="00783931"/>
    <w:rsid w:val="007839A5"/>
    <w:rsid w:val="00783AE9"/>
    <w:rsid w:val="00784063"/>
    <w:rsid w:val="00784363"/>
    <w:rsid w:val="007843A3"/>
    <w:rsid w:val="00784548"/>
    <w:rsid w:val="0078480A"/>
    <w:rsid w:val="0078502A"/>
    <w:rsid w:val="0078516A"/>
    <w:rsid w:val="007853E6"/>
    <w:rsid w:val="00785696"/>
    <w:rsid w:val="0078600B"/>
    <w:rsid w:val="007864B4"/>
    <w:rsid w:val="00786BBA"/>
    <w:rsid w:val="00786ED4"/>
    <w:rsid w:val="00787266"/>
    <w:rsid w:val="007874EF"/>
    <w:rsid w:val="0078783D"/>
    <w:rsid w:val="007878A0"/>
    <w:rsid w:val="00787E90"/>
    <w:rsid w:val="00790371"/>
    <w:rsid w:val="00790A38"/>
    <w:rsid w:val="00790B92"/>
    <w:rsid w:val="00790C2A"/>
    <w:rsid w:val="00791021"/>
    <w:rsid w:val="007912AB"/>
    <w:rsid w:val="00791313"/>
    <w:rsid w:val="0079187B"/>
    <w:rsid w:val="0079187D"/>
    <w:rsid w:val="0079195C"/>
    <w:rsid w:val="00791B66"/>
    <w:rsid w:val="00791F14"/>
    <w:rsid w:val="00792146"/>
    <w:rsid w:val="00792359"/>
    <w:rsid w:val="007926CA"/>
    <w:rsid w:val="0079286C"/>
    <w:rsid w:val="0079298B"/>
    <w:rsid w:val="00792E97"/>
    <w:rsid w:val="00792F17"/>
    <w:rsid w:val="0079309A"/>
    <w:rsid w:val="007931F2"/>
    <w:rsid w:val="007933E6"/>
    <w:rsid w:val="00793C33"/>
    <w:rsid w:val="00793E56"/>
    <w:rsid w:val="00794B6E"/>
    <w:rsid w:val="00794BB7"/>
    <w:rsid w:val="00794DF6"/>
    <w:rsid w:val="0079509C"/>
    <w:rsid w:val="007954CC"/>
    <w:rsid w:val="00795500"/>
    <w:rsid w:val="00795C2B"/>
    <w:rsid w:val="00796095"/>
    <w:rsid w:val="007961D1"/>
    <w:rsid w:val="00796A3F"/>
    <w:rsid w:val="00796D26"/>
    <w:rsid w:val="00796EBF"/>
    <w:rsid w:val="00797199"/>
    <w:rsid w:val="007974B5"/>
    <w:rsid w:val="00797C7E"/>
    <w:rsid w:val="00797F31"/>
    <w:rsid w:val="007A01DE"/>
    <w:rsid w:val="007A0405"/>
    <w:rsid w:val="007A0635"/>
    <w:rsid w:val="007A0DD1"/>
    <w:rsid w:val="007A0E1B"/>
    <w:rsid w:val="007A1255"/>
    <w:rsid w:val="007A127F"/>
    <w:rsid w:val="007A1682"/>
    <w:rsid w:val="007A1808"/>
    <w:rsid w:val="007A1A1A"/>
    <w:rsid w:val="007A1D00"/>
    <w:rsid w:val="007A1E61"/>
    <w:rsid w:val="007A2BA7"/>
    <w:rsid w:val="007A30B8"/>
    <w:rsid w:val="007A3394"/>
    <w:rsid w:val="007A3442"/>
    <w:rsid w:val="007A399F"/>
    <w:rsid w:val="007A40CB"/>
    <w:rsid w:val="007A415E"/>
    <w:rsid w:val="007A4191"/>
    <w:rsid w:val="007A50BE"/>
    <w:rsid w:val="007A5123"/>
    <w:rsid w:val="007A5660"/>
    <w:rsid w:val="007A61E5"/>
    <w:rsid w:val="007A62D9"/>
    <w:rsid w:val="007A63C7"/>
    <w:rsid w:val="007A663C"/>
    <w:rsid w:val="007A6815"/>
    <w:rsid w:val="007A6872"/>
    <w:rsid w:val="007A68E3"/>
    <w:rsid w:val="007A6F10"/>
    <w:rsid w:val="007A7016"/>
    <w:rsid w:val="007A71DD"/>
    <w:rsid w:val="007A766D"/>
    <w:rsid w:val="007A7A6F"/>
    <w:rsid w:val="007A7C95"/>
    <w:rsid w:val="007A7D55"/>
    <w:rsid w:val="007A7F28"/>
    <w:rsid w:val="007B0579"/>
    <w:rsid w:val="007B067B"/>
    <w:rsid w:val="007B0698"/>
    <w:rsid w:val="007B0AD3"/>
    <w:rsid w:val="007B0B4D"/>
    <w:rsid w:val="007B0B91"/>
    <w:rsid w:val="007B0EA5"/>
    <w:rsid w:val="007B0FBB"/>
    <w:rsid w:val="007B103F"/>
    <w:rsid w:val="007B1257"/>
    <w:rsid w:val="007B192D"/>
    <w:rsid w:val="007B1986"/>
    <w:rsid w:val="007B19DE"/>
    <w:rsid w:val="007B1A1D"/>
    <w:rsid w:val="007B1BAC"/>
    <w:rsid w:val="007B1EEE"/>
    <w:rsid w:val="007B21E2"/>
    <w:rsid w:val="007B2340"/>
    <w:rsid w:val="007B2380"/>
    <w:rsid w:val="007B24E3"/>
    <w:rsid w:val="007B2580"/>
    <w:rsid w:val="007B2631"/>
    <w:rsid w:val="007B2A12"/>
    <w:rsid w:val="007B2B2B"/>
    <w:rsid w:val="007B2DCC"/>
    <w:rsid w:val="007B2F48"/>
    <w:rsid w:val="007B304A"/>
    <w:rsid w:val="007B3B19"/>
    <w:rsid w:val="007B3E6F"/>
    <w:rsid w:val="007B3EA6"/>
    <w:rsid w:val="007B4211"/>
    <w:rsid w:val="007B45D5"/>
    <w:rsid w:val="007B4C9C"/>
    <w:rsid w:val="007B56A6"/>
    <w:rsid w:val="007B59BA"/>
    <w:rsid w:val="007B5A03"/>
    <w:rsid w:val="007B6844"/>
    <w:rsid w:val="007B72E3"/>
    <w:rsid w:val="007B74C6"/>
    <w:rsid w:val="007B7A2E"/>
    <w:rsid w:val="007B7C44"/>
    <w:rsid w:val="007B7EB7"/>
    <w:rsid w:val="007C0553"/>
    <w:rsid w:val="007C07D4"/>
    <w:rsid w:val="007C0A52"/>
    <w:rsid w:val="007C0A88"/>
    <w:rsid w:val="007C0F97"/>
    <w:rsid w:val="007C1FF6"/>
    <w:rsid w:val="007C2521"/>
    <w:rsid w:val="007C2E77"/>
    <w:rsid w:val="007C3ABD"/>
    <w:rsid w:val="007C3CDF"/>
    <w:rsid w:val="007C3F0F"/>
    <w:rsid w:val="007C42DA"/>
    <w:rsid w:val="007C4472"/>
    <w:rsid w:val="007C45A1"/>
    <w:rsid w:val="007C590E"/>
    <w:rsid w:val="007C5A72"/>
    <w:rsid w:val="007C5D8B"/>
    <w:rsid w:val="007C5E41"/>
    <w:rsid w:val="007C5F00"/>
    <w:rsid w:val="007C600B"/>
    <w:rsid w:val="007C674C"/>
    <w:rsid w:val="007C6A88"/>
    <w:rsid w:val="007C6E8F"/>
    <w:rsid w:val="007C7680"/>
    <w:rsid w:val="007C7A88"/>
    <w:rsid w:val="007C7BD2"/>
    <w:rsid w:val="007C7E0F"/>
    <w:rsid w:val="007C7E4B"/>
    <w:rsid w:val="007D06CC"/>
    <w:rsid w:val="007D0786"/>
    <w:rsid w:val="007D0C83"/>
    <w:rsid w:val="007D0DB7"/>
    <w:rsid w:val="007D0F29"/>
    <w:rsid w:val="007D179E"/>
    <w:rsid w:val="007D1958"/>
    <w:rsid w:val="007D1A6B"/>
    <w:rsid w:val="007D1BE2"/>
    <w:rsid w:val="007D1C4C"/>
    <w:rsid w:val="007D273E"/>
    <w:rsid w:val="007D28B4"/>
    <w:rsid w:val="007D2A7D"/>
    <w:rsid w:val="007D2B3F"/>
    <w:rsid w:val="007D2CD5"/>
    <w:rsid w:val="007D3143"/>
    <w:rsid w:val="007D3220"/>
    <w:rsid w:val="007D382C"/>
    <w:rsid w:val="007D38C3"/>
    <w:rsid w:val="007D3B4B"/>
    <w:rsid w:val="007D3B6E"/>
    <w:rsid w:val="007D3B72"/>
    <w:rsid w:val="007D3BE0"/>
    <w:rsid w:val="007D3CF1"/>
    <w:rsid w:val="007D3DA5"/>
    <w:rsid w:val="007D3ED6"/>
    <w:rsid w:val="007D41BF"/>
    <w:rsid w:val="007D4D38"/>
    <w:rsid w:val="007D52CA"/>
    <w:rsid w:val="007D5473"/>
    <w:rsid w:val="007D5592"/>
    <w:rsid w:val="007D5794"/>
    <w:rsid w:val="007D584E"/>
    <w:rsid w:val="007D5A06"/>
    <w:rsid w:val="007D5A49"/>
    <w:rsid w:val="007D5F8A"/>
    <w:rsid w:val="007D5FF0"/>
    <w:rsid w:val="007D60BD"/>
    <w:rsid w:val="007D61D1"/>
    <w:rsid w:val="007D6613"/>
    <w:rsid w:val="007D675B"/>
    <w:rsid w:val="007D6E4C"/>
    <w:rsid w:val="007D6F96"/>
    <w:rsid w:val="007D70D0"/>
    <w:rsid w:val="007D7446"/>
    <w:rsid w:val="007D78ED"/>
    <w:rsid w:val="007D7901"/>
    <w:rsid w:val="007D7904"/>
    <w:rsid w:val="007D7AD5"/>
    <w:rsid w:val="007D7D07"/>
    <w:rsid w:val="007D7EBE"/>
    <w:rsid w:val="007E009A"/>
    <w:rsid w:val="007E03C6"/>
    <w:rsid w:val="007E0CFF"/>
    <w:rsid w:val="007E1025"/>
    <w:rsid w:val="007E1118"/>
    <w:rsid w:val="007E12EC"/>
    <w:rsid w:val="007E1518"/>
    <w:rsid w:val="007E198A"/>
    <w:rsid w:val="007E1CD7"/>
    <w:rsid w:val="007E1F77"/>
    <w:rsid w:val="007E2BE2"/>
    <w:rsid w:val="007E30D6"/>
    <w:rsid w:val="007E31CE"/>
    <w:rsid w:val="007E3690"/>
    <w:rsid w:val="007E37EA"/>
    <w:rsid w:val="007E3A8D"/>
    <w:rsid w:val="007E3B4E"/>
    <w:rsid w:val="007E3D45"/>
    <w:rsid w:val="007E40E5"/>
    <w:rsid w:val="007E417D"/>
    <w:rsid w:val="007E41C9"/>
    <w:rsid w:val="007E429D"/>
    <w:rsid w:val="007E442D"/>
    <w:rsid w:val="007E47A4"/>
    <w:rsid w:val="007E499A"/>
    <w:rsid w:val="007E4FC1"/>
    <w:rsid w:val="007E50B5"/>
    <w:rsid w:val="007E5427"/>
    <w:rsid w:val="007E564E"/>
    <w:rsid w:val="007E6131"/>
    <w:rsid w:val="007E6ADE"/>
    <w:rsid w:val="007E6AEF"/>
    <w:rsid w:val="007E738C"/>
    <w:rsid w:val="007E744F"/>
    <w:rsid w:val="007E78B3"/>
    <w:rsid w:val="007E7A57"/>
    <w:rsid w:val="007E7E44"/>
    <w:rsid w:val="007F08C6"/>
    <w:rsid w:val="007F1066"/>
    <w:rsid w:val="007F10DB"/>
    <w:rsid w:val="007F1AAF"/>
    <w:rsid w:val="007F1BE5"/>
    <w:rsid w:val="007F1C88"/>
    <w:rsid w:val="007F1CBD"/>
    <w:rsid w:val="007F1EB7"/>
    <w:rsid w:val="007F223F"/>
    <w:rsid w:val="007F2648"/>
    <w:rsid w:val="007F272E"/>
    <w:rsid w:val="007F286D"/>
    <w:rsid w:val="007F35D4"/>
    <w:rsid w:val="007F3E80"/>
    <w:rsid w:val="007F453D"/>
    <w:rsid w:val="007F459B"/>
    <w:rsid w:val="007F45B9"/>
    <w:rsid w:val="007F481E"/>
    <w:rsid w:val="007F4E9E"/>
    <w:rsid w:val="007F501B"/>
    <w:rsid w:val="007F5338"/>
    <w:rsid w:val="007F5608"/>
    <w:rsid w:val="007F5618"/>
    <w:rsid w:val="007F5CCE"/>
    <w:rsid w:val="007F5D6F"/>
    <w:rsid w:val="007F5E28"/>
    <w:rsid w:val="007F5E35"/>
    <w:rsid w:val="007F60EE"/>
    <w:rsid w:val="007F641B"/>
    <w:rsid w:val="007F6677"/>
    <w:rsid w:val="007F71D3"/>
    <w:rsid w:val="007F72A4"/>
    <w:rsid w:val="007F72A8"/>
    <w:rsid w:val="007F72C4"/>
    <w:rsid w:val="007F73E1"/>
    <w:rsid w:val="007F7605"/>
    <w:rsid w:val="007F7759"/>
    <w:rsid w:val="007F7A9C"/>
    <w:rsid w:val="007F7BD8"/>
    <w:rsid w:val="007F7C74"/>
    <w:rsid w:val="007F7E66"/>
    <w:rsid w:val="008005FD"/>
    <w:rsid w:val="00800C82"/>
    <w:rsid w:val="00801609"/>
    <w:rsid w:val="0080185F"/>
    <w:rsid w:val="008019BE"/>
    <w:rsid w:val="00801C89"/>
    <w:rsid w:val="00802137"/>
    <w:rsid w:val="00802598"/>
    <w:rsid w:val="0080271E"/>
    <w:rsid w:val="008028E3"/>
    <w:rsid w:val="008034BF"/>
    <w:rsid w:val="008034D9"/>
    <w:rsid w:val="008049EC"/>
    <w:rsid w:val="00804D47"/>
    <w:rsid w:val="0080545C"/>
    <w:rsid w:val="00805922"/>
    <w:rsid w:val="00805E60"/>
    <w:rsid w:val="00805F78"/>
    <w:rsid w:val="00805FF3"/>
    <w:rsid w:val="008064E4"/>
    <w:rsid w:val="00806B2A"/>
    <w:rsid w:val="0080757E"/>
    <w:rsid w:val="008079EA"/>
    <w:rsid w:val="00807F98"/>
    <w:rsid w:val="008100D6"/>
    <w:rsid w:val="008103B8"/>
    <w:rsid w:val="00810D0E"/>
    <w:rsid w:val="008111A5"/>
    <w:rsid w:val="00811595"/>
    <w:rsid w:val="00811A57"/>
    <w:rsid w:val="008120B5"/>
    <w:rsid w:val="008125D1"/>
    <w:rsid w:val="008127C5"/>
    <w:rsid w:val="00812839"/>
    <w:rsid w:val="00813042"/>
    <w:rsid w:val="008133A2"/>
    <w:rsid w:val="00813C8F"/>
    <w:rsid w:val="00813F63"/>
    <w:rsid w:val="008140FC"/>
    <w:rsid w:val="00814822"/>
    <w:rsid w:val="00814947"/>
    <w:rsid w:val="00814F50"/>
    <w:rsid w:val="00815094"/>
    <w:rsid w:val="0081532D"/>
    <w:rsid w:val="00815825"/>
    <w:rsid w:val="008159C2"/>
    <w:rsid w:val="00815A4F"/>
    <w:rsid w:val="00815CEC"/>
    <w:rsid w:val="00815D32"/>
    <w:rsid w:val="00816093"/>
    <w:rsid w:val="008161CA"/>
    <w:rsid w:val="00816360"/>
    <w:rsid w:val="00816B50"/>
    <w:rsid w:val="008170F0"/>
    <w:rsid w:val="0081747D"/>
    <w:rsid w:val="008178F2"/>
    <w:rsid w:val="00817C92"/>
    <w:rsid w:val="008201BE"/>
    <w:rsid w:val="00820823"/>
    <w:rsid w:val="00820A1E"/>
    <w:rsid w:val="00820D86"/>
    <w:rsid w:val="008216AD"/>
    <w:rsid w:val="0082182D"/>
    <w:rsid w:val="008218C7"/>
    <w:rsid w:val="00821941"/>
    <w:rsid w:val="00821A62"/>
    <w:rsid w:val="00821F0D"/>
    <w:rsid w:val="00822312"/>
    <w:rsid w:val="00822B30"/>
    <w:rsid w:val="00822B34"/>
    <w:rsid w:val="00822F45"/>
    <w:rsid w:val="0082339A"/>
    <w:rsid w:val="008234D1"/>
    <w:rsid w:val="00823FA5"/>
    <w:rsid w:val="008241DA"/>
    <w:rsid w:val="00824CC0"/>
    <w:rsid w:val="00825052"/>
    <w:rsid w:val="00825079"/>
    <w:rsid w:val="00825EC4"/>
    <w:rsid w:val="008261B8"/>
    <w:rsid w:val="008262B1"/>
    <w:rsid w:val="0082634A"/>
    <w:rsid w:val="008266DD"/>
    <w:rsid w:val="0082679B"/>
    <w:rsid w:val="00827032"/>
    <w:rsid w:val="00827222"/>
    <w:rsid w:val="0082740F"/>
    <w:rsid w:val="00827673"/>
    <w:rsid w:val="00827842"/>
    <w:rsid w:val="00827959"/>
    <w:rsid w:val="00827A12"/>
    <w:rsid w:val="00827CE3"/>
    <w:rsid w:val="00827E18"/>
    <w:rsid w:val="0083024A"/>
    <w:rsid w:val="00830817"/>
    <w:rsid w:val="0083085B"/>
    <w:rsid w:val="00830CBA"/>
    <w:rsid w:val="00830D62"/>
    <w:rsid w:val="00830E24"/>
    <w:rsid w:val="00830EDA"/>
    <w:rsid w:val="008316F1"/>
    <w:rsid w:val="00831838"/>
    <w:rsid w:val="00831A36"/>
    <w:rsid w:val="00831F83"/>
    <w:rsid w:val="00832063"/>
    <w:rsid w:val="00833162"/>
    <w:rsid w:val="00833666"/>
    <w:rsid w:val="00833B22"/>
    <w:rsid w:val="00834877"/>
    <w:rsid w:val="00834CF7"/>
    <w:rsid w:val="00834D77"/>
    <w:rsid w:val="00834F62"/>
    <w:rsid w:val="008352BD"/>
    <w:rsid w:val="00835303"/>
    <w:rsid w:val="00835A09"/>
    <w:rsid w:val="00835A4D"/>
    <w:rsid w:val="00835D26"/>
    <w:rsid w:val="00835EEA"/>
    <w:rsid w:val="00835F47"/>
    <w:rsid w:val="00836384"/>
    <w:rsid w:val="0083651A"/>
    <w:rsid w:val="0083688C"/>
    <w:rsid w:val="00836B03"/>
    <w:rsid w:val="00836F25"/>
    <w:rsid w:val="00836F7C"/>
    <w:rsid w:val="00837243"/>
    <w:rsid w:val="00837290"/>
    <w:rsid w:val="00840DE2"/>
    <w:rsid w:val="00841140"/>
    <w:rsid w:val="00841233"/>
    <w:rsid w:val="00841335"/>
    <w:rsid w:val="00841421"/>
    <w:rsid w:val="008416C5"/>
    <w:rsid w:val="00841767"/>
    <w:rsid w:val="00841E1D"/>
    <w:rsid w:val="008423A6"/>
    <w:rsid w:val="00842924"/>
    <w:rsid w:val="00842BDD"/>
    <w:rsid w:val="00842E25"/>
    <w:rsid w:val="00842ED5"/>
    <w:rsid w:val="00842EDC"/>
    <w:rsid w:val="00843F74"/>
    <w:rsid w:val="00844140"/>
    <w:rsid w:val="00844416"/>
    <w:rsid w:val="00844571"/>
    <w:rsid w:val="00844A66"/>
    <w:rsid w:val="00844E38"/>
    <w:rsid w:val="00845034"/>
    <w:rsid w:val="00845055"/>
    <w:rsid w:val="008452E7"/>
    <w:rsid w:val="0084562E"/>
    <w:rsid w:val="008457AD"/>
    <w:rsid w:val="00845AD6"/>
    <w:rsid w:val="00845DC2"/>
    <w:rsid w:val="008462EE"/>
    <w:rsid w:val="00846B12"/>
    <w:rsid w:val="00846D5E"/>
    <w:rsid w:val="00846EF9"/>
    <w:rsid w:val="00846F3A"/>
    <w:rsid w:val="00846F85"/>
    <w:rsid w:val="0084738C"/>
    <w:rsid w:val="00850453"/>
    <w:rsid w:val="00851131"/>
    <w:rsid w:val="00852159"/>
    <w:rsid w:val="008522E0"/>
    <w:rsid w:val="008523A0"/>
    <w:rsid w:val="00852BB2"/>
    <w:rsid w:val="00853232"/>
    <w:rsid w:val="008532A1"/>
    <w:rsid w:val="008535C7"/>
    <w:rsid w:val="00853654"/>
    <w:rsid w:val="00853A6C"/>
    <w:rsid w:val="00853D10"/>
    <w:rsid w:val="00853DE8"/>
    <w:rsid w:val="008544A4"/>
    <w:rsid w:val="00854A98"/>
    <w:rsid w:val="00854C8B"/>
    <w:rsid w:val="00854FC9"/>
    <w:rsid w:val="00855043"/>
    <w:rsid w:val="008552D8"/>
    <w:rsid w:val="00855882"/>
    <w:rsid w:val="00855E80"/>
    <w:rsid w:val="00855F80"/>
    <w:rsid w:val="00855F81"/>
    <w:rsid w:val="0085605E"/>
    <w:rsid w:val="00856208"/>
    <w:rsid w:val="008566B8"/>
    <w:rsid w:val="00857023"/>
    <w:rsid w:val="00857394"/>
    <w:rsid w:val="008579B9"/>
    <w:rsid w:val="00857A10"/>
    <w:rsid w:val="00857B3F"/>
    <w:rsid w:val="00857D81"/>
    <w:rsid w:val="00860243"/>
    <w:rsid w:val="0086031F"/>
    <w:rsid w:val="0086076C"/>
    <w:rsid w:val="00860B55"/>
    <w:rsid w:val="008612B9"/>
    <w:rsid w:val="00861AFB"/>
    <w:rsid w:val="00861E1E"/>
    <w:rsid w:val="008624C8"/>
    <w:rsid w:val="008625B5"/>
    <w:rsid w:val="00862755"/>
    <w:rsid w:val="00862D86"/>
    <w:rsid w:val="008630E6"/>
    <w:rsid w:val="00863444"/>
    <w:rsid w:val="00863650"/>
    <w:rsid w:val="00863AEB"/>
    <w:rsid w:val="00863BF4"/>
    <w:rsid w:val="00863F95"/>
    <w:rsid w:val="00863FAC"/>
    <w:rsid w:val="00864B2A"/>
    <w:rsid w:val="0086520C"/>
    <w:rsid w:val="00865225"/>
    <w:rsid w:val="00865CAD"/>
    <w:rsid w:val="00865D8E"/>
    <w:rsid w:val="00866087"/>
    <w:rsid w:val="00866357"/>
    <w:rsid w:val="008666D8"/>
    <w:rsid w:val="0086679B"/>
    <w:rsid w:val="0086691A"/>
    <w:rsid w:val="00866A9D"/>
    <w:rsid w:val="00866F8D"/>
    <w:rsid w:val="0086718B"/>
    <w:rsid w:val="00867401"/>
    <w:rsid w:val="00867483"/>
    <w:rsid w:val="0086756D"/>
    <w:rsid w:val="00867972"/>
    <w:rsid w:val="00867B70"/>
    <w:rsid w:val="00867E01"/>
    <w:rsid w:val="00867F83"/>
    <w:rsid w:val="00870478"/>
    <w:rsid w:val="00870562"/>
    <w:rsid w:val="008707A7"/>
    <w:rsid w:val="00870BBC"/>
    <w:rsid w:val="0087127B"/>
    <w:rsid w:val="00871D6A"/>
    <w:rsid w:val="00871FF8"/>
    <w:rsid w:val="0087226E"/>
    <w:rsid w:val="00872666"/>
    <w:rsid w:val="00872E2F"/>
    <w:rsid w:val="0087318D"/>
    <w:rsid w:val="008731CC"/>
    <w:rsid w:val="008736E1"/>
    <w:rsid w:val="00873712"/>
    <w:rsid w:val="00873AFA"/>
    <w:rsid w:val="00873E19"/>
    <w:rsid w:val="0087404F"/>
    <w:rsid w:val="008740BD"/>
    <w:rsid w:val="00874707"/>
    <w:rsid w:val="00874EB6"/>
    <w:rsid w:val="00875588"/>
    <w:rsid w:val="00875F05"/>
    <w:rsid w:val="00875F32"/>
    <w:rsid w:val="00876792"/>
    <w:rsid w:val="00876E5E"/>
    <w:rsid w:val="0087734B"/>
    <w:rsid w:val="00877B2F"/>
    <w:rsid w:val="00877E6D"/>
    <w:rsid w:val="0088008C"/>
    <w:rsid w:val="008809B1"/>
    <w:rsid w:val="00881295"/>
    <w:rsid w:val="008817C7"/>
    <w:rsid w:val="008817E1"/>
    <w:rsid w:val="008817FB"/>
    <w:rsid w:val="008819D3"/>
    <w:rsid w:val="00881FBB"/>
    <w:rsid w:val="00882039"/>
    <w:rsid w:val="00882134"/>
    <w:rsid w:val="00883DB8"/>
    <w:rsid w:val="00883EF7"/>
    <w:rsid w:val="00884179"/>
    <w:rsid w:val="00884317"/>
    <w:rsid w:val="008843E0"/>
    <w:rsid w:val="008846CF"/>
    <w:rsid w:val="00884BA5"/>
    <w:rsid w:val="00884CAF"/>
    <w:rsid w:val="00885563"/>
    <w:rsid w:val="00885C19"/>
    <w:rsid w:val="00885DE3"/>
    <w:rsid w:val="00886226"/>
    <w:rsid w:val="00886619"/>
    <w:rsid w:val="00886A71"/>
    <w:rsid w:val="00886EC9"/>
    <w:rsid w:val="00886ED8"/>
    <w:rsid w:val="008873F5"/>
    <w:rsid w:val="008876E0"/>
    <w:rsid w:val="00887802"/>
    <w:rsid w:val="00890842"/>
    <w:rsid w:val="00890C31"/>
    <w:rsid w:val="0089128D"/>
    <w:rsid w:val="0089155F"/>
    <w:rsid w:val="00891564"/>
    <w:rsid w:val="00891581"/>
    <w:rsid w:val="008915FD"/>
    <w:rsid w:val="00891E4E"/>
    <w:rsid w:val="00891E6D"/>
    <w:rsid w:val="00892070"/>
    <w:rsid w:val="00892176"/>
    <w:rsid w:val="008923AC"/>
    <w:rsid w:val="008925C9"/>
    <w:rsid w:val="0089325A"/>
    <w:rsid w:val="0089366B"/>
    <w:rsid w:val="00893CFD"/>
    <w:rsid w:val="00893E0D"/>
    <w:rsid w:val="00894239"/>
    <w:rsid w:val="00894346"/>
    <w:rsid w:val="0089461B"/>
    <w:rsid w:val="008947D7"/>
    <w:rsid w:val="008948DF"/>
    <w:rsid w:val="00894D3E"/>
    <w:rsid w:val="008957AE"/>
    <w:rsid w:val="0089652A"/>
    <w:rsid w:val="008965E3"/>
    <w:rsid w:val="00896957"/>
    <w:rsid w:val="00896BCA"/>
    <w:rsid w:val="0089728F"/>
    <w:rsid w:val="0089753C"/>
    <w:rsid w:val="0089781B"/>
    <w:rsid w:val="008A0B27"/>
    <w:rsid w:val="008A136C"/>
    <w:rsid w:val="008A147B"/>
    <w:rsid w:val="008A1725"/>
    <w:rsid w:val="008A1AA0"/>
    <w:rsid w:val="008A1F06"/>
    <w:rsid w:val="008A1F41"/>
    <w:rsid w:val="008A1F93"/>
    <w:rsid w:val="008A2225"/>
    <w:rsid w:val="008A2910"/>
    <w:rsid w:val="008A2BF0"/>
    <w:rsid w:val="008A36FD"/>
    <w:rsid w:val="008A38DA"/>
    <w:rsid w:val="008A3D4B"/>
    <w:rsid w:val="008A4602"/>
    <w:rsid w:val="008A4671"/>
    <w:rsid w:val="008A4911"/>
    <w:rsid w:val="008A4AA7"/>
    <w:rsid w:val="008A4CEF"/>
    <w:rsid w:val="008A55E3"/>
    <w:rsid w:val="008A5705"/>
    <w:rsid w:val="008A5EEC"/>
    <w:rsid w:val="008A5FA7"/>
    <w:rsid w:val="008A6101"/>
    <w:rsid w:val="008A616C"/>
    <w:rsid w:val="008A626E"/>
    <w:rsid w:val="008A6549"/>
    <w:rsid w:val="008A6766"/>
    <w:rsid w:val="008A6B2E"/>
    <w:rsid w:val="008A6B5E"/>
    <w:rsid w:val="008A6E80"/>
    <w:rsid w:val="008A6F2F"/>
    <w:rsid w:val="008A6F3A"/>
    <w:rsid w:val="008A6F89"/>
    <w:rsid w:val="008A6FC8"/>
    <w:rsid w:val="008A7112"/>
    <w:rsid w:val="008A7269"/>
    <w:rsid w:val="008A775A"/>
    <w:rsid w:val="008A77E6"/>
    <w:rsid w:val="008A7D02"/>
    <w:rsid w:val="008B18F5"/>
    <w:rsid w:val="008B1F1E"/>
    <w:rsid w:val="008B1F50"/>
    <w:rsid w:val="008B200B"/>
    <w:rsid w:val="008B2365"/>
    <w:rsid w:val="008B261E"/>
    <w:rsid w:val="008B2B9C"/>
    <w:rsid w:val="008B2DAF"/>
    <w:rsid w:val="008B2F1E"/>
    <w:rsid w:val="008B3682"/>
    <w:rsid w:val="008B3927"/>
    <w:rsid w:val="008B42B2"/>
    <w:rsid w:val="008B4D44"/>
    <w:rsid w:val="008B4F84"/>
    <w:rsid w:val="008B5244"/>
    <w:rsid w:val="008B5454"/>
    <w:rsid w:val="008B5585"/>
    <w:rsid w:val="008B5856"/>
    <w:rsid w:val="008B5973"/>
    <w:rsid w:val="008B5A1B"/>
    <w:rsid w:val="008B5A73"/>
    <w:rsid w:val="008B6411"/>
    <w:rsid w:val="008B67BA"/>
    <w:rsid w:val="008B6A4A"/>
    <w:rsid w:val="008C015D"/>
    <w:rsid w:val="008C01E0"/>
    <w:rsid w:val="008C041D"/>
    <w:rsid w:val="008C066A"/>
    <w:rsid w:val="008C0694"/>
    <w:rsid w:val="008C0768"/>
    <w:rsid w:val="008C0EB6"/>
    <w:rsid w:val="008C0FAD"/>
    <w:rsid w:val="008C1B98"/>
    <w:rsid w:val="008C1DAF"/>
    <w:rsid w:val="008C1E74"/>
    <w:rsid w:val="008C20B0"/>
    <w:rsid w:val="008C20CF"/>
    <w:rsid w:val="008C24C7"/>
    <w:rsid w:val="008C2B26"/>
    <w:rsid w:val="008C2C65"/>
    <w:rsid w:val="008C336B"/>
    <w:rsid w:val="008C35F0"/>
    <w:rsid w:val="008C3699"/>
    <w:rsid w:val="008C36D3"/>
    <w:rsid w:val="008C3912"/>
    <w:rsid w:val="008C3CCD"/>
    <w:rsid w:val="008C3CDD"/>
    <w:rsid w:val="008C3D3F"/>
    <w:rsid w:val="008C4381"/>
    <w:rsid w:val="008C465F"/>
    <w:rsid w:val="008C4849"/>
    <w:rsid w:val="008C4A98"/>
    <w:rsid w:val="008C4FE7"/>
    <w:rsid w:val="008C55CC"/>
    <w:rsid w:val="008C55F7"/>
    <w:rsid w:val="008C58CE"/>
    <w:rsid w:val="008C5A26"/>
    <w:rsid w:val="008C5B1A"/>
    <w:rsid w:val="008C5B8E"/>
    <w:rsid w:val="008C5D0C"/>
    <w:rsid w:val="008C5DE8"/>
    <w:rsid w:val="008C5EF8"/>
    <w:rsid w:val="008C6459"/>
    <w:rsid w:val="008C653F"/>
    <w:rsid w:val="008C6704"/>
    <w:rsid w:val="008C68BD"/>
    <w:rsid w:val="008C6AF7"/>
    <w:rsid w:val="008C6B27"/>
    <w:rsid w:val="008C6C18"/>
    <w:rsid w:val="008C6E15"/>
    <w:rsid w:val="008C71DA"/>
    <w:rsid w:val="008C7BB4"/>
    <w:rsid w:val="008C7F55"/>
    <w:rsid w:val="008D00FD"/>
    <w:rsid w:val="008D0876"/>
    <w:rsid w:val="008D087C"/>
    <w:rsid w:val="008D09DD"/>
    <w:rsid w:val="008D0A6D"/>
    <w:rsid w:val="008D0C29"/>
    <w:rsid w:val="008D0E1D"/>
    <w:rsid w:val="008D0F39"/>
    <w:rsid w:val="008D18E5"/>
    <w:rsid w:val="008D1B33"/>
    <w:rsid w:val="008D1B76"/>
    <w:rsid w:val="008D1D78"/>
    <w:rsid w:val="008D2080"/>
    <w:rsid w:val="008D2227"/>
    <w:rsid w:val="008D26E1"/>
    <w:rsid w:val="008D2C59"/>
    <w:rsid w:val="008D2CBB"/>
    <w:rsid w:val="008D318E"/>
    <w:rsid w:val="008D3384"/>
    <w:rsid w:val="008D3E0F"/>
    <w:rsid w:val="008D4445"/>
    <w:rsid w:val="008D4468"/>
    <w:rsid w:val="008D462D"/>
    <w:rsid w:val="008D49DE"/>
    <w:rsid w:val="008D4CE9"/>
    <w:rsid w:val="008D50B8"/>
    <w:rsid w:val="008D512D"/>
    <w:rsid w:val="008D55FA"/>
    <w:rsid w:val="008D56F2"/>
    <w:rsid w:val="008D5738"/>
    <w:rsid w:val="008D581F"/>
    <w:rsid w:val="008D5A2A"/>
    <w:rsid w:val="008D66D3"/>
    <w:rsid w:val="008D6753"/>
    <w:rsid w:val="008D6D01"/>
    <w:rsid w:val="008D6D0D"/>
    <w:rsid w:val="008D6E23"/>
    <w:rsid w:val="008D707E"/>
    <w:rsid w:val="008D7B97"/>
    <w:rsid w:val="008E099A"/>
    <w:rsid w:val="008E09BE"/>
    <w:rsid w:val="008E0D60"/>
    <w:rsid w:val="008E1998"/>
    <w:rsid w:val="008E1A0F"/>
    <w:rsid w:val="008E244B"/>
    <w:rsid w:val="008E301E"/>
    <w:rsid w:val="008E3073"/>
    <w:rsid w:val="008E35C5"/>
    <w:rsid w:val="008E387E"/>
    <w:rsid w:val="008E3D6F"/>
    <w:rsid w:val="008E4297"/>
    <w:rsid w:val="008E43EF"/>
    <w:rsid w:val="008E4694"/>
    <w:rsid w:val="008E4790"/>
    <w:rsid w:val="008E498D"/>
    <w:rsid w:val="008E4BBE"/>
    <w:rsid w:val="008E4D66"/>
    <w:rsid w:val="008E5161"/>
    <w:rsid w:val="008E5AA5"/>
    <w:rsid w:val="008E6697"/>
    <w:rsid w:val="008E69F6"/>
    <w:rsid w:val="008E6A67"/>
    <w:rsid w:val="008E6D52"/>
    <w:rsid w:val="008E7BEF"/>
    <w:rsid w:val="008E7C4C"/>
    <w:rsid w:val="008F00CC"/>
    <w:rsid w:val="008F0297"/>
    <w:rsid w:val="008F0946"/>
    <w:rsid w:val="008F0A1E"/>
    <w:rsid w:val="008F0C0D"/>
    <w:rsid w:val="008F0CF1"/>
    <w:rsid w:val="008F0E28"/>
    <w:rsid w:val="008F16E4"/>
    <w:rsid w:val="008F1C6E"/>
    <w:rsid w:val="008F1DB0"/>
    <w:rsid w:val="008F22C4"/>
    <w:rsid w:val="008F2326"/>
    <w:rsid w:val="008F2B04"/>
    <w:rsid w:val="008F2B49"/>
    <w:rsid w:val="008F30B1"/>
    <w:rsid w:val="008F30CC"/>
    <w:rsid w:val="008F38DF"/>
    <w:rsid w:val="008F3A5D"/>
    <w:rsid w:val="008F3CF3"/>
    <w:rsid w:val="008F3DF7"/>
    <w:rsid w:val="008F3F87"/>
    <w:rsid w:val="008F4B9A"/>
    <w:rsid w:val="008F5B34"/>
    <w:rsid w:val="008F5FF2"/>
    <w:rsid w:val="008F61E7"/>
    <w:rsid w:val="008F6401"/>
    <w:rsid w:val="008F645A"/>
    <w:rsid w:val="008F647D"/>
    <w:rsid w:val="008F670C"/>
    <w:rsid w:val="008F6916"/>
    <w:rsid w:val="008F6DCC"/>
    <w:rsid w:val="008F6F19"/>
    <w:rsid w:val="008F71CC"/>
    <w:rsid w:val="008F7634"/>
    <w:rsid w:val="008F7743"/>
    <w:rsid w:val="0090000B"/>
    <w:rsid w:val="0090049D"/>
    <w:rsid w:val="009005FF"/>
    <w:rsid w:val="00900A67"/>
    <w:rsid w:val="00900BBC"/>
    <w:rsid w:val="00900BC1"/>
    <w:rsid w:val="00900E4A"/>
    <w:rsid w:val="00900E7D"/>
    <w:rsid w:val="009010EA"/>
    <w:rsid w:val="00901203"/>
    <w:rsid w:val="009019A2"/>
    <w:rsid w:val="00901DBB"/>
    <w:rsid w:val="00902099"/>
    <w:rsid w:val="0090237A"/>
    <w:rsid w:val="00902477"/>
    <w:rsid w:val="009024CB"/>
    <w:rsid w:val="00902993"/>
    <w:rsid w:val="00902B9D"/>
    <w:rsid w:val="0090334E"/>
    <w:rsid w:val="009033DA"/>
    <w:rsid w:val="00903791"/>
    <w:rsid w:val="009037B1"/>
    <w:rsid w:val="0090395F"/>
    <w:rsid w:val="00903A2C"/>
    <w:rsid w:val="00903C43"/>
    <w:rsid w:val="00903FB3"/>
    <w:rsid w:val="00904317"/>
    <w:rsid w:val="00904AF3"/>
    <w:rsid w:val="00904F91"/>
    <w:rsid w:val="0090556C"/>
    <w:rsid w:val="009057FA"/>
    <w:rsid w:val="009059F5"/>
    <w:rsid w:val="00906089"/>
    <w:rsid w:val="0090608E"/>
    <w:rsid w:val="00906259"/>
    <w:rsid w:val="00906447"/>
    <w:rsid w:val="0090722B"/>
    <w:rsid w:val="0090727B"/>
    <w:rsid w:val="00907569"/>
    <w:rsid w:val="0090795A"/>
    <w:rsid w:val="00907B58"/>
    <w:rsid w:val="00907CA2"/>
    <w:rsid w:val="00907E70"/>
    <w:rsid w:val="009101FC"/>
    <w:rsid w:val="0091025C"/>
    <w:rsid w:val="009103D2"/>
    <w:rsid w:val="009104CF"/>
    <w:rsid w:val="00910628"/>
    <w:rsid w:val="00910E88"/>
    <w:rsid w:val="00910EDC"/>
    <w:rsid w:val="009112D2"/>
    <w:rsid w:val="00911608"/>
    <w:rsid w:val="009116F5"/>
    <w:rsid w:val="00911AF1"/>
    <w:rsid w:val="00911F53"/>
    <w:rsid w:val="009129E9"/>
    <w:rsid w:val="00912AB2"/>
    <w:rsid w:val="00912C55"/>
    <w:rsid w:val="00912D81"/>
    <w:rsid w:val="00912E5A"/>
    <w:rsid w:val="00912EB8"/>
    <w:rsid w:val="0091380A"/>
    <w:rsid w:val="009138E9"/>
    <w:rsid w:val="00914464"/>
    <w:rsid w:val="0091462B"/>
    <w:rsid w:val="009148CC"/>
    <w:rsid w:val="009151FC"/>
    <w:rsid w:val="0091540C"/>
    <w:rsid w:val="00915B98"/>
    <w:rsid w:val="0091645C"/>
    <w:rsid w:val="009166E9"/>
    <w:rsid w:val="0091691C"/>
    <w:rsid w:val="00916D02"/>
    <w:rsid w:val="00916DF2"/>
    <w:rsid w:val="009172B9"/>
    <w:rsid w:val="0091766D"/>
    <w:rsid w:val="00917792"/>
    <w:rsid w:val="00917AD9"/>
    <w:rsid w:val="00917D69"/>
    <w:rsid w:val="00917F3B"/>
    <w:rsid w:val="0092048A"/>
    <w:rsid w:val="00920B37"/>
    <w:rsid w:val="00920B38"/>
    <w:rsid w:val="00920BA8"/>
    <w:rsid w:val="00921014"/>
    <w:rsid w:val="00921211"/>
    <w:rsid w:val="009212C2"/>
    <w:rsid w:val="009216A2"/>
    <w:rsid w:val="009216E6"/>
    <w:rsid w:val="00921955"/>
    <w:rsid w:val="00921AA3"/>
    <w:rsid w:val="00921D84"/>
    <w:rsid w:val="00922BEA"/>
    <w:rsid w:val="00922D73"/>
    <w:rsid w:val="00922E35"/>
    <w:rsid w:val="00923D9A"/>
    <w:rsid w:val="009243DC"/>
    <w:rsid w:val="00924489"/>
    <w:rsid w:val="00924567"/>
    <w:rsid w:val="009249D7"/>
    <w:rsid w:val="00924B5A"/>
    <w:rsid w:val="00925003"/>
    <w:rsid w:val="0092509C"/>
    <w:rsid w:val="009255C8"/>
    <w:rsid w:val="00925DFE"/>
    <w:rsid w:val="00926146"/>
    <w:rsid w:val="0092630A"/>
    <w:rsid w:val="009264AF"/>
    <w:rsid w:val="009265DF"/>
    <w:rsid w:val="009269E3"/>
    <w:rsid w:val="00926D3E"/>
    <w:rsid w:val="00927355"/>
    <w:rsid w:val="00927A69"/>
    <w:rsid w:val="00927ECA"/>
    <w:rsid w:val="00927EE1"/>
    <w:rsid w:val="00930201"/>
    <w:rsid w:val="0093040F"/>
    <w:rsid w:val="00930E90"/>
    <w:rsid w:val="0093102D"/>
    <w:rsid w:val="00931172"/>
    <w:rsid w:val="00931B5C"/>
    <w:rsid w:val="00931FB9"/>
    <w:rsid w:val="00932259"/>
    <w:rsid w:val="009323FF"/>
    <w:rsid w:val="0093267A"/>
    <w:rsid w:val="00932E84"/>
    <w:rsid w:val="00933020"/>
    <w:rsid w:val="0093303C"/>
    <w:rsid w:val="00933069"/>
    <w:rsid w:val="00933753"/>
    <w:rsid w:val="00933F33"/>
    <w:rsid w:val="009342AC"/>
    <w:rsid w:val="0093435A"/>
    <w:rsid w:val="009346B9"/>
    <w:rsid w:val="009346E0"/>
    <w:rsid w:val="0093479D"/>
    <w:rsid w:val="00934BED"/>
    <w:rsid w:val="00934E20"/>
    <w:rsid w:val="00934EC4"/>
    <w:rsid w:val="00934FC5"/>
    <w:rsid w:val="00934FF7"/>
    <w:rsid w:val="00935643"/>
    <w:rsid w:val="00935B8B"/>
    <w:rsid w:val="00935C38"/>
    <w:rsid w:val="00935CF0"/>
    <w:rsid w:val="00935F4B"/>
    <w:rsid w:val="009364FC"/>
    <w:rsid w:val="00937642"/>
    <w:rsid w:val="009400A7"/>
    <w:rsid w:val="00940117"/>
    <w:rsid w:val="009402D4"/>
    <w:rsid w:val="00940C13"/>
    <w:rsid w:val="009413C8"/>
    <w:rsid w:val="00941482"/>
    <w:rsid w:val="00941586"/>
    <w:rsid w:val="00941836"/>
    <w:rsid w:val="00941A58"/>
    <w:rsid w:val="00941A63"/>
    <w:rsid w:val="00941B7B"/>
    <w:rsid w:val="00941D8C"/>
    <w:rsid w:val="00942364"/>
    <w:rsid w:val="0094265D"/>
    <w:rsid w:val="009427CB"/>
    <w:rsid w:val="00942B33"/>
    <w:rsid w:val="009433D0"/>
    <w:rsid w:val="009433ED"/>
    <w:rsid w:val="009433F4"/>
    <w:rsid w:val="00943496"/>
    <w:rsid w:val="009434F3"/>
    <w:rsid w:val="00943927"/>
    <w:rsid w:val="00943A2B"/>
    <w:rsid w:val="00943A5C"/>
    <w:rsid w:val="00944086"/>
    <w:rsid w:val="0094420B"/>
    <w:rsid w:val="00944428"/>
    <w:rsid w:val="00944DE5"/>
    <w:rsid w:val="00944F2C"/>
    <w:rsid w:val="00945227"/>
    <w:rsid w:val="0094529A"/>
    <w:rsid w:val="00945B95"/>
    <w:rsid w:val="00945ED4"/>
    <w:rsid w:val="00946090"/>
    <w:rsid w:val="0094625D"/>
    <w:rsid w:val="00946272"/>
    <w:rsid w:val="009463D0"/>
    <w:rsid w:val="009469BA"/>
    <w:rsid w:val="00946C43"/>
    <w:rsid w:val="0094705A"/>
    <w:rsid w:val="0094710D"/>
    <w:rsid w:val="009472E1"/>
    <w:rsid w:val="00947312"/>
    <w:rsid w:val="00947CFF"/>
    <w:rsid w:val="00947D95"/>
    <w:rsid w:val="00950835"/>
    <w:rsid w:val="009508E4"/>
    <w:rsid w:val="00950A4D"/>
    <w:rsid w:val="00950C74"/>
    <w:rsid w:val="00950C97"/>
    <w:rsid w:val="00950D55"/>
    <w:rsid w:val="009510E8"/>
    <w:rsid w:val="0095151A"/>
    <w:rsid w:val="0095183C"/>
    <w:rsid w:val="00951841"/>
    <w:rsid w:val="00951EEB"/>
    <w:rsid w:val="0095215E"/>
    <w:rsid w:val="00952663"/>
    <w:rsid w:val="00952DB4"/>
    <w:rsid w:val="00953100"/>
    <w:rsid w:val="0095312B"/>
    <w:rsid w:val="009536D2"/>
    <w:rsid w:val="009536F4"/>
    <w:rsid w:val="009537A7"/>
    <w:rsid w:val="00953ADE"/>
    <w:rsid w:val="0095423D"/>
    <w:rsid w:val="00954F64"/>
    <w:rsid w:val="0095517D"/>
    <w:rsid w:val="0095527D"/>
    <w:rsid w:val="00955662"/>
    <w:rsid w:val="00955806"/>
    <w:rsid w:val="0095580E"/>
    <w:rsid w:val="0095589F"/>
    <w:rsid w:val="00955E09"/>
    <w:rsid w:val="00956064"/>
    <w:rsid w:val="009560B7"/>
    <w:rsid w:val="009561D4"/>
    <w:rsid w:val="00956250"/>
    <w:rsid w:val="009562AE"/>
    <w:rsid w:val="009564D7"/>
    <w:rsid w:val="00956551"/>
    <w:rsid w:val="00956AC1"/>
    <w:rsid w:val="00956ED6"/>
    <w:rsid w:val="009570CD"/>
    <w:rsid w:val="0095725E"/>
    <w:rsid w:val="0095747F"/>
    <w:rsid w:val="00957829"/>
    <w:rsid w:val="009578E6"/>
    <w:rsid w:val="00957CBD"/>
    <w:rsid w:val="00957DF3"/>
    <w:rsid w:val="00960166"/>
    <w:rsid w:val="00960419"/>
    <w:rsid w:val="0096064F"/>
    <w:rsid w:val="00960ADA"/>
    <w:rsid w:val="00960DC0"/>
    <w:rsid w:val="00961044"/>
    <w:rsid w:val="009610CD"/>
    <w:rsid w:val="009621D2"/>
    <w:rsid w:val="00962628"/>
    <w:rsid w:val="00962A42"/>
    <w:rsid w:val="00962B00"/>
    <w:rsid w:val="009632B1"/>
    <w:rsid w:val="009634BE"/>
    <w:rsid w:val="009635DA"/>
    <w:rsid w:val="00963762"/>
    <w:rsid w:val="00963B97"/>
    <w:rsid w:val="00963D4E"/>
    <w:rsid w:val="00963E9A"/>
    <w:rsid w:val="00964423"/>
    <w:rsid w:val="00964725"/>
    <w:rsid w:val="009649B1"/>
    <w:rsid w:val="00964AAB"/>
    <w:rsid w:val="00964FF4"/>
    <w:rsid w:val="009650E2"/>
    <w:rsid w:val="0096557A"/>
    <w:rsid w:val="00965606"/>
    <w:rsid w:val="009656DC"/>
    <w:rsid w:val="00965C01"/>
    <w:rsid w:val="00966295"/>
    <w:rsid w:val="00966316"/>
    <w:rsid w:val="00966B24"/>
    <w:rsid w:val="00966C21"/>
    <w:rsid w:val="00966C8C"/>
    <w:rsid w:val="00966CB7"/>
    <w:rsid w:val="0096785C"/>
    <w:rsid w:val="00967988"/>
    <w:rsid w:val="009701AC"/>
    <w:rsid w:val="0097024A"/>
    <w:rsid w:val="00970275"/>
    <w:rsid w:val="00970451"/>
    <w:rsid w:val="0097075A"/>
    <w:rsid w:val="00970922"/>
    <w:rsid w:val="009709C5"/>
    <w:rsid w:val="0097190D"/>
    <w:rsid w:val="0097197A"/>
    <w:rsid w:val="00971C0C"/>
    <w:rsid w:val="00971D6A"/>
    <w:rsid w:val="00971DC2"/>
    <w:rsid w:val="00972648"/>
    <w:rsid w:val="00972B9E"/>
    <w:rsid w:val="00973C82"/>
    <w:rsid w:val="00973D1E"/>
    <w:rsid w:val="00973F1D"/>
    <w:rsid w:val="009743B0"/>
    <w:rsid w:val="00974943"/>
    <w:rsid w:val="009753EB"/>
    <w:rsid w:val="00975CFF"/>
    <w:rsid w:val="00975F93"/>
    <w:rsid w:val="0097670E"/>
    <w:rsid w:val="00976DCE"/>
    <w:rsid w:val="00976F06"/>
    <w:rsid w:val="00977274"/>
    <w:rsid w:val="00977929"/>
    <w:rsid w:val="00977CDA"/>
    <w:rsid w:val="00980176"/>
    <w:rsid w:val="00980872"/>
    <w:rsid w:val="00980960"/>
    <w:rsid w:val="00980ADF"/>
    <w:rsid w:val="00980B9C"/>
    <w:rsid w:val="00980BEB"/>
    <w:rsid w:val="009812BF"/>
    <w:rsid w:val="00981325"/>
    <w:rsid w:val="009817C6"/>
    <w:rsid w:val="00981E11"/>
    <w:rsid w:val="00981F2A"/>
    <w:rsid w:val="009824F7"/>
    <w:rsid w:val="009826D7"/>
    <w:rsid w:val="00982CBF"/>
    <w:rsid w:val="00982D6D"/>
    <w:rsid w:val="00983056"/>
    <w:rsid w:val="00983207"/>
    <w:rsid w:val="00983409"/>
    <w:rsid w:val="00983597"/>
    <w:rsid w:val="00983689"/>
    <w:rsid w:val="00983A71"/>
    <w:rsid w:val="00983B3F"/>
    <w:rsid w:val="00984227"/>
    <w:rsid w:val="009842B7"/>
    <w:rsid w:val="00984929"/>
    <w:rsid w:val="00984C88"/>
    <w:rsid w:val="00984E54"/>
    <w:rsid w:val="009854A5"/>
    <w:rsid w:val="009854BB"/>
    <w:rsid w:val="009859E0"/>
    <w:rsid w:val="00985C72"/>
    <w:rsid w:val="00985F6A"/>
    <w:rsid w:val="009865E1"/>
    <w:rsid w:val="00986AD0"/>
    <w:rsid w:val="00986BCB"/>
    <w:rsid w:val="0098732A"/>
    <w:rsid w:val="00987803"/>
    <w:rsid w:val="00987A15"/>
    <w:rsid w:val="00987EA7"/>
    <w:rsid w:val="00987ED1"/>
    <w:rsid w:val="009903F0"/>
    <w:rsid w:val="00990463"/>
    <w:rsid w:val="0099068B"/>
    <w:rsid w:val="00990783"/>
    <w:rsid w:val="00991595"/>
    <w:rsid w:val="00991740"/>
    <w:rsid w:val="00991841"/>
    <w:rsid w:val="00991A88"/>
    <w:rsid w:val="00991B27"/>
    <w:rsid w:val="009922E7"/>
    <w:rsid w:val="00992DC4"/>
    <w:rsid w:val="00992DC6"/>
    <w:rsid w:val="00993A0A"/>
    <w:rsid w:val="00993EA8"/>
    <w:rsid w:val="00994280"/>
    <w:rsid w:val="009942D1"/>
    <w:rsid w:val="009944A0"/>
    <w:rsid w:val="00994B4C"/>
    <w:rsid w:val="00994D62"/>
    <w:rsid w:val="00994DDD"/>
    <w:rsid w:val="00994DE5"/>
    <w:rsid w:val="0099512B"/>
    <w:rsid w:val="0099528C"/>
    <w:rsid w:val="00995B24"/>
    <w:rsid w:val="00995B48"/>
    <w:rsid w:val="00995EF4"/>
    <w:rsid w:val="00995FCF"/>
    <w:rsid w:val="009960EE"/>
    <w:rsid w:val="009967DD"/>
    <w:rsid w:val="0099698C"/>
    <w:rsid w:val="00996B1D"/>
    <w:rsid w:val="00996D93"/>
    <w:rsid w:val="009970F5"/>
    <w:rsid w:val="00997E4E"/>
    <w:rsid w:val="009A091E"/>
    <w:rsid w:val="009A0994"/>
    <w:rsid w:val="009A0AB9"/>
    <w:rsid w:val="009A0C03"/>
    <w:rsid w:val="009A1868"/>
    <w:rsid w:val="009A1A5A"/>
    <w:rsid w:val="009A219A"/>
    <w:rsid w:val="009A2B34"/>
    <w:rsid w:val="009A2CC5"/>
    <w:rsid w:val="009A36CE"/>
    <w:rsid w:val="009A3736"/>
    <w:rsid w:val="009A37B6"/>
    <w:rsid w:val="009A39AD"/>
    <w:rsid w:val="009A4146"/>
    <w:rsid w:val="009A4158"/>
    <w:rsid w:val="009A4510"/>
    <w:rsid w:val="009A4736"/>
    <w:rsid w:val="009A4BBB"/>
    <w:rsid w:val="009A4D0E"/>
    <w:rsid w:val="009A4EFA"/>
    <w:rsid w:val="009A5074"/>
    <w:rsid w:val="009A563B"/>
    <w:rsid w:val="009A58B1"/>
    <w:rsid w:val="009A5AB5"/>
    <w:rsid w:val="009A5BA5"/>
    <w:rsid w:val="009A5EEA"/>
    <w:rsid w:val="009A6085"/>
    <w:rsid w:val="009A614F"/>
    <w:rsid w:val="009A636E"/>
    <w:rsid w:val="009A6572"/>
    <w:rsid w:val="009A673C"/>
    <w:rsid w:val="009A6BD8"/>
    <w:rsid w:val="009A73B5"/>
    <w:rsid w:val="009A753C"/>
    <w:rsid w:val="009A7C49"/>
    <w:rsid w:val="009A7CE8"/>
    <w:rsid w:val="009A7E68"/>
    <w:rsid w:val="009B0380"/>
    <w:rsid w:val="009B0564"/>
    <w:rsid w:val="009B0644"/>
    <w:rsid w:val="009B1384"/>
    <w:rsid w:val="009B1420"/>
    <w:rsid w:val="009B182C"/>
    <w:rsid w:val="009B1930"/>
    <w:rsid w:val="009B1941"/>
    <w:rsid w:val="009B1983"/>
    <w:rsid w:val="009B1D18"/>
    <w:rsid w:val="009B2009"/>
    <w:rsid w:val="009B2848"/>
    <w:rsid w:val="009B2906"/>
    <w:rsid w:val="009B29A9"/>
    <w:rsid w:val="009B2F71"/>
    <w:rsid w:val="009B32C0"/>
    <w:rsid w:val="009B3301"/>
    <w:rsid w:val="009B358E"/>
    <w:rsid w:val="009B35B3"/>
    <w:rsid w:val="009B38FA"/>
    <w:rsid w:val="009B4035"/>
    <w:rsid w:val="009B4174"/>
    <w:rsid w:val="009B42A9"/>
    <w:rsid w:val="009B443C"/>
    <w:rsid w:val="009B4471"/>
    <w:rsid w:val="009B4A7F"/>
    <w:rsid w:val="009B4E13"/>
    <w:rsid w:val="009B5B14"/>
    <w:rsid w:val="009B5D0A"/>
    <w:rsid w:val="009B5DD5"/>
    <w:rsid w:val="009B5EAF"/>
    <w:rsid w:val="009B6362"/>
    <w:rsid w:val="009B6A49"/>
    <w:rsid w:val="009B6DD2"/>
    <w:rsid w:val="009B72D5"/>
    <w:rsid w:val="009B7581"/>
    <w:rsid w:val="009B7A3A"/>
    <w:rsid w:val="009B7CE9"/>
    <w:rsid w:val="009C00D0"/>
    <w:rsid w:val="009C01C5"/>
    <w:rsid w:val="009C06CD"/>
    <w:rsid w:val="009C079A"/>
    <w:rsid w:val="009C0947"/>
    <w:rsid w:val="009C0AE7"/>
    <w:rsid w:val="009C0CEE"/>
    <w:rsid w:val="009C0DFB"/>
    <w:rsid w:val="009C12DF"/>
    <w:rsid w:val="009C1476"/>
    <w:rsid w:val="009C1561"/>
    <w:rsid w:val="009C1CCF"/>
    <w:rsid w:val="009C1FD1"/>
    <w:rsid w:val="009C1FE1"/>
    <w:rsid w:val="009C218F"/>
    <w:rsid w:val="009C24AC"/>
    <w:rsid w:val="009C2B3F"/>
    <w:rsid w:val="009C318B"/>
    <w:rsid w:val="009C3203"/>
    <w:rsid w:val="009C3256"/>
    <w:rsid w:val="009C3289"/>
    <w:rsid w:val="009C359C"/>
    <w:rsid w:val="009C37FC"/>
    <w:rsid w:val="009C3CCD"/>
    <w:rsid w:val="009C3D33"/>
    <w:rsid w:val="009C3D50"/>
    <w:rsid w:val="009C3E96"/>
    <w:rsid w:val="009C3EDA"/>
    <w:rsid w:val="009C4E55"/>
    <w:rsid w:val="009C4FE5"/>
    <w:rsid w:val="009C50F9"/>
    <w:rsid w:val="009C519A"/>
    <w:rsid w:val="009C52DF"/>
    <w:rsid w:val="009C55E3"/>
    <w:rsid w:val="009C5BF2"/>
    <w:rsid w:val="009C6014"/>
    <w:rsid w:val="009C605E"/>
    <w:rsid w:val="009C6094"/>
    <w:rsid w:val="009C626B"/>
    <w:rsid w:val="009C64FC"/>
    <w:rsid w:val="009C6638"/>
    <w:rsid w:val="009C6778"/>
    <w:rsid w:val="009C6C92"/>
    <w:rsid w:val="009C75F3"/>
    <w:rsid w:val="009C7DF2"/>
    <w:rsid w:val="009D01B0"/>
    <w:rsid w:val="009D06AC"/>
    <w:rsid w:val="009D12C1"/>
    <w:rsid w:val="009D16B6"/>
    <w:rsid w:val="009D19AE"/>
    <w:rsid w:val="009D1C4F"/>
    <w:rsid w:val="009D278E"/>
    <w:rsid w:val="009D295D"/>
    <w:rsid w:val="009D2A5C"/>
    <w:rsid w:val="009D2B6B"/>
    <w:rsid w:val="009D2ED8"/>
    <w:rsid w:val="009D2F91"/>
    <w:rsid w:val="009D2FA4"/>
    <w:rsid w:val="009D3023"/>
    <w:rsid w:val="009D3634"/>
    <w:rsid w:val="009D38D8"/>
    <w:rsid w:val="009D3A9E"/>
    <w:rsid w:val="009D3D40"/>
    <w:rsid w:val="009D4168"/>
    <w:rsid w:val="009D41EE"/>
    <w:rsid w:val="009D46D4"/>
    <w:rsid w:val="009D5100"/>
    <w:rsid w:val="009D5154"/>
    <w:rsid w:val="009D518A"/>
    <w:rsid w:val="009D54F3"/>
    <w:rsid w:val="009D5F7E"/>
    <w:rsid w:val="009D66DE"/>
    <w:rsid w:val="009D6CC0"/>
    <w:rsid w:val="009D6DF4"/>
    <w:rsid w:val="009D6E30"/>
    <w:rsid w:val="009D7431"/>
    <w:rsid w:val="009D74C3"/>
    <w:rsid w:val="009D7D14"/>
    <w:rsid w:val="009E033F"/>
    <w:rsid w:val="009E0700"/>
    <w:rsid w:val="009E0721"/>
    <w:rsid w:val="009E099C"/>
    <w:rsid w:val="009E1538"/>
    <w:rsid w:val="009E185E"/>
    <w:rsid w:val="009E1A77"/>
    <w:rsid w:val="009E1D1D"/>
    <w:rsid w:val="009E2196"/>
    <w:rsid w:val="009E2391"/>
    <w:rsid w:val="009E25B1"/>
    <w:rsid w:val="009E29A9"/>
    <w:rsid w:val="009E2F34"/>
    <w:rsid w:val="009E31FC"/>
    <w:rsid w:val="009E396C"/>
    <w:rsid w:val="009E3AFB"/>
    <w:rsid w:val="009E3B55"/>
    <w:rsid w:val="009E3BD7"/>
    <w:rsid w:val="009E3DA5"/>
    <w:rsid w:val="009E482F"/>
    <w:rsid w:val="009E4A89"/>
    <w:rsid w:val="009E4D08"/>
    <w:rsid w:val="009E4D91"/>
    <w:rsid w:val="009E543A"/>
    <w:rsid w:val="009E55E8"/>
    <w:rsid w:val="009E5762"/>
    <w:rsid w:val="009E5F57"/>
    <w:rsid w:val="009E6696"/>
    <w:rsid w:val="009E68C5"/>
    <w:rsid w:val="009E6CE8"/>
    <w:rsid w:val="009E6EA1"/>
    <w:rsid w:val="009E7181"/>
    <w:rsid w:val="009E7453"/>
    <w:rsid w:val="009E75F0"/>
    <w:rsid w:val="009E75FE"/>
    <w:rsid w:val="009E7659"/>
    <w:rsid w:val="009E76FC"/>
    <w:rsid w:val="009E7D15"/>
    <w:rsid w:val="009F00B0"/>
    <w:rsid w:val="009F0909"/>
    <w:rsid w:val="009F0E59"/>
    <w:rsid w:val="009F1E76"/>
    <w:rsid w:val="009F26F7"/>
    <w:rsid w:val="009F2808"/>
    <w:rsid w:val="009F2868"/>
    <w:rsid w:val="009F28F0"/>
    <w:rsid w:val="009F2AD1"/>
    <w:rsid w:val="009F3616"/>
    <w:rsid w:val="009F3930"/>
    <w:rsid w:val="009F3C24"/>
    <w:rsid w:val="009F409E"/>
    <w:rsid w:val="009F45D4"/>
    <w:rsid w:val="009F4749"/>
    <w:rsid w:val="009F4BB5"/>
    <w:rsid w:val="009F4C0A"/>
    <w:rsid w:val="009F4CA6"/>
    <w:rsid w:val="009F4D62"/>
    <w:rsid w:val="009F4F11"/>
    <w:rsid w:val="009F516F"/>
    <w:rsid w:val="009F51D5"/>
    <w:rsid w:val="009F520A"/>
    <w:rsid w:val="009F53BC"/>
    <w:rsid w:val="009F5CA1"/>
    <w:rsid w:val="009F683B"/>
    <w:rsid w:val="009F6D62"/>
    <w:rsid w:val="009F7699"/>
    <w:rsid w:val="00A003D8"/>
    <w:rsid w:val="00A00AAC"/>
    <w:rsid w:val="00A00B6A"/>
    <w:rsid w:val="00A00C19"/>
    <w:rsid w:val="00A00E4B"/>
    <w:rsid w:val="00A01E51"/>
    <w:rsid w:val="00A020FA"/>
    <w:rsid w:val="00A0232D"/>
    <w:rsid w:val="00A0261E"/>
    <w:rsid w:val="00A02FD8"/>
    <w:rsid w:val="00A030AA"/>
    <w:rsid w:val="00A030C0"/>
    <w:rsid w:val="00A03127"/>
    <w:rsid w:val="00A0330D"/>
    <w:rsid w:val="00A03466"/>
    <w:rsid w:val="00A039F3"/>
    <w:rsid w:val="00A04D0C"/>
    <w:rsid w:val="00A050BF"/>
    <w:rsid w:val="00A052B1"/>
    <w:rsid w:val="00A0578A"/>
    <w:rsid w:val="00A05829"/>
    <w:rsid w:val="00A05A33"/>
    <w:rsid w:val="00A05BB3"/>
    <w:rsid w:val="00A05EC4"/>
    <w:rsid w:val="00A062CB"/>
    <w:rsid w:val="00A06A72"/>
    <w:rsid w:val="00A06C7F"/>
    <w:rsid w:val="00A06F2B"/>
    <w:rsid w:val="00A06F34"/>
    <w:rsid w:val="00A07218"/>
    <w:rsid w:val="00A0784B"/>
    <w:rsid w:val="00A078C5"/>
    <w:rsid w:val="00A07CA1"/>
    <w:rsid w:val="00A07FF4"/>
    <w:rsid w:val="00A1081B"/>
    <w:rsid w:val="00A109AA"/>
    <w:rsid w:val="00A10AE3"/>
    <w:rsid w:val="00A10E10"/>
    <w:rsid w:val="00A10F87"/>
    <w:rsid w:val="00A1109D"/>
    <w:rsid w:val="00A119A2"/>
    <w:rsid w:val="00A1200E"/>
    <w:rsid w:val="00A122D7"/>
    <w:rsid w:val="00A123D4"/>
    <w:rsid w:val="00A1242E"/>
    <w:rsid w:val="00A1246F"/>
    <w:rsid w:val="00A125EF"/>
    <w:rsid w:val="00A128B9"/>
    <w:rsid w:val="00A12947"/>
    <w:rsid w:val="00A12974"/>
    <w:rsid w:val="00A12EB5"/>
    <w:rsid w:val="00A13C41"/>
    <w:rsid w:val="00A13D71"/>
    <w:rsid w:val="00A14183"/>
    <w:rsid w:val="00A1441E"/>
    <w:rsid w:val="00A14623"/>
    <w:rsid w:val="00A146F5"/>
    <w:rsid w:val="00A147EE"/>
    <w:rsid w:val="00A150B8"/>
    <w:rsid w:val="00A1516A"/>
    <w:rsid w:val="00A152E4"/>
    <w:rsid w:val="00A15E12"/>
    <w:rsid w:val="00A160D4"/>
    <w:rsid w:val="00A167EA"/>
    <w:rsid w:val="00A17347"/>
    <w:rsid w:val="00A17563"/>
    <w:rsid w:val="00A176B5"/>
    <w:rsid w:val="00A178E9"/>
    <w:rsid w:val="00A17C35"/>
    <w:rsid w:val="00A17FAC"/>
    <w:rsid w:val="00A17FC8"/>
    <w:rsid w:val="00A17FE3"/>
    <w:rsid w:val="00A205C3"/>
    <w:rsid w:val="00A20A2D"/>
    <w:rsid w:val="00A20DA4"/>
    <w:rsid w:val="00A21609"/>
    <w:rsid w:val="00A216EB"/>
    <w:rsid w:val="00A217B1"/>
    <w:rsid w:val="00A219D1"/>
    <w:rsid w:val="00A21B10"/>
    <w:rsid w:val="00A21BAF"/>
    <w:rsid w:val="00A21DA5"/>
    <w:rsid w:val="00A220B5"/>
    <w:rsid w:val="00A22631"/>
    <w:rsid w:val="00A2270F"/>
    <w:rsid w:val="00A2294E"/>
    <w:rsid w:val="00A22C78"/>
    <w:rsid w:val="00A23409"/>
    <w:rsid w:val="00A234B1"/>
    <w:rsid w:val="00A234EE"/>
    <w:rsid w:val="00A238C1"/>
    <w:rsid w:val="00A23E41"/>
    <w:rsid w:val="00A24068"/>
    <w:rsid w:val="00A243C6"/>
    <w:rsid w:val="00A24489"/>
    <w:rsid w:val="00A24A1B"/>
    <w:rsid w:val="00A251D0"/>
    <w:rsid w:val="00A251F6"/>
    <w:rsid w:val="00A253BA"/>
    <w:rsid w:val="00A2558A"/>
    <w:rsid w:val="00A25693"/>
    <w:rsid w:val="00A2599B"/>
    <w:rsid w:val="00A25D4C"/>
    <w:rsid w:val="00A25EBF"/>
    <w:rsid w:val="00A26158"/>
    <w:rsid w:val="00A2634A"/>
    <w:rsid w:val="00A263D7"/>
    <w:rsid w:val="00A2661C"/>
    <w:rsid w:val="00A26E52"/>
    <w:rsid w:val="00A27058"/>
    <w:rsid w:val="00A271A2"/>
    <w:rsid w:val="00A2725C"/>
    <w:rsid w:val="00A27468"/>
    <w:rsid w:val="00A27661"/>
    <w:rsid w:val="00A27951"/>
    <w:rsid w:val="00A2797C"/>
    <w:rsid w:val="00A279DF"/>
    <w:rsid w:val="00A27EC8"/>
    <w:rsid w:val="00A305CA"/>
    <w:rsid w:val="00A311A9"/>
    <w:rsid w:val="00A311EC"/>
    <w:rsid w:val="00A3134E"/>
    <w:rsid w:val="00A31514"/>
    <w:rsid w:val="00A3152F"/>
    <w:rsid w:val="00A323CD"/>
    <w:rsid w:val="00A32654"/>
    <w:rsid w:val="00A326C2"/>
    <w:rsid w:val="00A32718"/>
    <w:rsid w:val="00A3298A"/>
    <w:rsid w:val="00A33061"/>
    <w:rsid w:val="00A33168"/>
    <w:rsid w:val="00A339E1"/>
    <w:rsid w:val="00A33A56"/>
    <w:rsid w:val="00A33AB2"/>
    <w:rsid w:val="00A33B57"/>
    <w:rsid w:val="00A33D4B"/>
    <w:rsid w:val="00A34895"/>
    <w:rsid w:val="00A353FD"/>
    <w:rsid w:val="00A3543D"/>
    <w:rsid w:val="00A354AB"/>
    <w:rsid w:val="00A3570C"/>
    <w:rsid w:val="00A35BFA"/>
    <w:rsid w:val="00A35DB4"/>
    <w:rsid w:val="00A36351"/>
    <w:rsid w:val="00A36A55"/>
    <w:rsid w:val="00A36A6D"/>
    <w:rsid w:val="00A36B22"/>
    <w:rsid w:val="00A36F1F"/>
    <w:rsid w:val="00A3700E"/>
    <w:rsid w:val="00A372A3"/>
    <w:rsid w:val="00A37322"/>
    <w:rsid w:val="00A374AA"/>
    <w:rsid w:val="00A3788B"/>
    <w:rsid w:val="00A37AF9"/>
    <w:rsid w:val="00A40307"/>
    <w:rsid w:val="00A40FCA"/>
    <w:rsid w:val="00A413D9"/>
    <w:rsid w:val="00A413ED"/>
    <w:rsid w:val="00A4141E"/>
    <w:rsid w:val="00A41957"/>
    <w:rsid w:val="00A41A21"/>
    <w:rsid w:val="00A41A82"/>
    <w:rsid w:val="00A41C69"/>
    <w:rsid w:val="00A41FA4"/>
    <w:rsid w:val="00A422F5"/>
    <w:rsid w:val="00A424C4"/>
    <w:rsid w:val="00A4306E"/>
    <w:rsid w:val="00A431DC"/>
    <w:rsid w:val="00A43380"/>
    <w:rsid w:val="00A4344E"/>
    <w:rsid w:val="00A43BD1"/>
    <w:rsid w:val="00A43DE9"/>
    <w:rsid w:val="00A442ED"/>
    <w:rsid w:val="00A4444B"/>
    <w:rsid w:val="00A445EB"/>
    <w:rsid w:val="00A44700"/>
    <w:rsid w:val="00A4491C"/>
    <w:rsid w:val="00A44F7D"/>
    <w:rsid w:val="00A450F5"/>
    <w:rsid w:val="00A452D5"/>
    <w:rsid w:val="00A46011"/>
    <w:rsid w:val="00A461A9"/>
    <w:rsid w:val="00A463EA"/>
    <w:rsid w:val="00A46644"/>
    <w:rsid w:val="00A466C9"/>
    <w:rsid w:val="00A46E29"/>
    <w:rsid w:val="00A46FA4"/>
    <w:rsid w:val="00A47045"/>
    <w:rsid w:val="00A4739B"/>
    <w:rsid w:val="00A47C2E"/>
    <w:rsid w:val="00A47EFF"/>
    <w:rsid w:val="00A509BC"/>
    <w:rsid w:val="00A50AFB"/>
    <w:rsid w:val="00A50C22"/>
    <w:rsid w:val="00A5160C"/>
    <w:rsid w:val="00A5167C"/>
    <w:rsid w:val="00A516F3"/>
    <w:rsid w:val="00A51733"/>
    <w:rsid w:val="00A51ACD"/>
    <w:rsid w:val="00A52D29"/>
    <w:rsid w:val="00A52DC3"/>
    <w:rsid w:val="00A5341D"/>
    <w:rsid w:val="00A53497"/>
    <w:rsid w:val="00A539BE"/>
    <w:rsid w:val="00A54032"/>
    <w:rsid w:val="00A54064"/>
    <w:rsid w:val="00A542E3"/>
    <w:rsid w:val="00A5434C"/>
    <w:rsid w:val="00A549C9"/>
    <w:rsid w:val="00A54B6D"/>
    <w:rsid w:val="00A54B7D"/>
    <w:rsid w:val="00A54D40"/>
    <w:rsid w:val="00A553EE"/>
    <w:rsid w:val="00A55557"/>
    <w:rsid w:val="00A557D8"/>
    <w:rsid w:val="00A5582C"/>
    <w:rsid w:val="00A56C93"/>
    <w:rsid w:val="00A57510"/>
    <w:rsid w:val="00A57585"/>
    <w:rsid w:val="00A5786C"/>
    <w:rsid w:val="00A579E4"/>
    <w:rsid w:val="00A57D2F"/>
    <w:rsid w:val="00A57E79"/>
    <w:rsid w:val="00A6076A"/>
    <w:rsid w:val="00A60C21"/>
    <w:rsid w:val="00A611AA"/>
    <w:rsid w:val="00A62BAD"/>
    <w:rsid w:val="00A62CC4"/>
    <w:rsid w:val="00A62D18"/>
    <w:rsid w:val="00A631A4"/>
    <w:rsid w:val="00A633B5"/>
    <w:rsid w:val="00A63747"/>
    <w:rsid w:val="00A63AB2"/>
    <w:rsid w:val="00A63DA7"/>
    <w:rsid w:val="00A641A4"/>
    <w:rsid w:val="00A645AB"/>
    <w:rsid w:val="00A64C64"/>
    <w:rsid w:val="00A653BA"/>
    <w:rsid w:val="00A653E5"/>
    <w:rsid w:val="00A65622"/>
    <w:rsid w:val="00A6570F"/>
    <w:rsid w:val="00A65C89"/>
    <w:rsid w:val="00A65F7E"/>
    <w:rsid w:val="00A661F0"/>
    <w:rsid w:val="00A66713"/>
    <w:rsid w:val="00A66BBC"/>
    <w:rsid w:val="00A66E6D"/>
    <w:rsid w:val="00A673DD"/>
    <w:rsid w:val="00A674A2"/>
    <w:rsid w:val="00A67AB1"/>
    <w:rsid w:val="00A67C28"/>
    <w:rsid w:val="00A67C7D"/>
    <w:rsid w:val="00A67DF9"/>
    <w:rsid w:val="00A70177"/>
    <w:rsid w:val="00A7096C"/>
    <w:rsid w:val="00A70B90"/>
    <w:rsid w:val="00A7109C"/>
    <w:rsid w:val="00A71533"/>
    <w:rsid w:val="00A71821"/>
    <w:rsid w:val="00A71B64"/>
    <w:rsid w:val="00A71D83"/>
    <w:rsid w:val="00A72248"/>
    <w:rsid w:val="00A7233B"/>
    <w:rsid w:val="00A7299B"/>
    <w:rsid w:val="00A7322D"/>
    <w:rsid w:val="00A73440"/>
    <w:rsid w:val="00A735A5"/>
    <w:rsid w:val="00A738FE"/>
    <w:rsid w:val="00A73C29"/>
    <w:rsid w:val="00A73CAE"/>
    <w:rsid w:val="00A74820"/>
    <w:rsid w:val="00A748BD"/>
    <w:rsid w:val="00A74E0A"/>
    <w:rsid w:val="00A74E73"/>
    <w:rsid w:val="00A754BD"/>
    <w:rsid w:val="00A75973"/>
    <w:rsid w:val="00A75C2F"/>
    <w:rsid w:val="00A76207"/>
    <w:rsid w:val="00A762E3"/>
    <w:rsid w:val="00A763F2"/>
    <w:rsid w:val="00A76FA6"/>
    <w:rsid w:val="00A77DFD"/>
    <w:rsid w:val="00A77E5E"/>
    <w:rsid w:val="00A800BD"/>
    <w:rsid w:val="00A8018A"/>
    <w:rsid w:val="00A80324"/>
    <w:rsid w:val="00A80724"/>
    <w:rsid w:val="00A80DA8"/>
    <w:rsid w:val="00A810D7"/>
    <w:rsid w:val="00A8142E"/>
    <w:rsid w:val="00A818B8"/>
    <w:rsid w:val="00A818E5"/>
    <w:rsid w:val="00A8195E"/>
    <w:rsid w:val="00A81C06"/>
    <w:rsid w:val="00A8216E"/>
    <w:rsid w:val="00A82274"/>
    <w:rsid w:val="00A82561"/>
    <w:rsid w:val="00A829A0"/>
    <w:rsid w:val="00A83008"/>
    <w:rsid w:val="00A83085"/>
    <w:rsid w:val="00A83154"/>
    <w:rsid w:val="00A8393A"/>
    <w:rsid w:val="00A83C27"/>
    <w:rsid w:val="00A83FF4"/>
    <w:rsid w:val="00A843E1"/>
    <w:rsid w:val="00A847DE"/>
    <w:rsid w:val="00A84F3B"/>
    <w:rsid w:val="00A85502"/>
    <w:rsid w:val="00A8622B"/>
    <w:rsid w:val="00A862FC"/>
    <w:rsid w:val="00A86736"/>
    <w:rsid w:val="00A87345"/>
    <w:rsid w:val="00A87801"/>
    <w:rsid w:val="00A90273"/>
    <w:rsid w:val="00A905C7"/>
    <w:rsid w:val="00A907B9"/>
    <w:rsid w:val="00A90879"/>
    <w:rsid w:val="00A90A26"/>
    <w:rsid w:val="00A90B9C"/>
    <w:rsid w:val="00A910B9"/>
    <w:rsid w:val="00A91BD1"/>
    <w:rsid w:val="00A92E3E"/>
    <w:rsid w:val="00A937AE"/>
    <w:rsid w:val="00A93828"/>
    <w:rsid w:val="00A93838"/>
    <w:rsid w:val="00A940BB"/>
    <w:rsid w:val="00A943D7"/>
    <w:rsid w:val="00A943DA"/>
    <w:rsid w:val="00A944A3"/>
    <w:rsid w:val="00A94ADB"/>
    <w:rsid w:val="00A94F1D"/>
    <w:rsid w:val="00A94F42"/>
    <w:rsid w:val="00A94F5A"/>
    <w:rsid w:val="00A952AE"/>
    <w:rsid w:val="00A952DF"/>
    <w:rsid w:val="00A95354"/>
    <w:rsid w:val="00A95394"/>
    <w:rsid w:val="00A95C43"/>
    <w:rsid w:val="00A95CAC"/>
    <w:rsid w:val="00A95E1F"/>
    <w:rsid w:val="00A967A8"/>
    <w:rsid w:val="00A96A37"/>
    <w:rsid w:val="00A96DEF"/>
    <w:rsid w:val="00A96E5A"/>
    <w:rsid w:val="00A96FE3"/>
    <w:rsid w:val="00A96FEB"/>
    <w:rsid w:val="00A971F9"/>
    <w:rsid w:val="00A97238"/>
    <w:rsid w:val="00A9758C"/>
    <w:rsid w:val="00A97658"/>
    <w:rsid w:val="00A976C7"/>
    <w:rsid w:val="00A97828"/>
    <w:rsid w:val="00A97881"/>
    <w:rsid w:val="00A97A1D"/>
    <w:rsid w:val="00A97C22"/>
    <w:rsid w:val="00A97D8D"/>
    <w:rsid w:val="00A97F17"/>
    <w:rsid w:val="00AA0C3D"/>
    <w:rsid w:val="00AA19FB"/>
    <w:rsid w:val="00AA1A04"/>
    <w:rsid w:val="00AA1D2E"/>
    <w:rsid w:val="00AA221C"/>
    <w:rsid w:val="00AA2314"/>
    <w:rsid w:val="00AA2737"/>
    <w:rsid w:val="00AA2882"/>
    <w:rsid w:val="00AA29C3"/>
    <w:rsid w:val="00AA2C1F"/>
    <w:rsid w:val="00AA2CFE"/>
    <w:rsid w:val="00AA34F2"/>
    <w:rsid w:val="00AA3667"/>
    <w:rsid w:val="00AA36D1"/>
    <w:rsid w:val="00AA3725"/>
    <w:rsid w:val="00AA3E62"/>
    <w:rsid w:val="00AA4782"/>
    <w:rsid w:val="00AA47D7"/>
    <w:rsid w:val="00AA50B4"/>
    <w:rsid w:val="00AA5200"/>
    <w:rsid w:val="00AA5211"/>
    <w:rsid w:val="00AA598C"/>
    <w:rsid w:val="00AA5C32"/>
    <w:rsid w:val="00AA5D96"/>
    <w:rsid w:val="00AA5EBD"/>
    <w:rsid w:val="00AA63FB"/>
    <w:rsid w:val="00AA65CC"/>
    <w:rsid w:val="00AA6801"/>
    <w:rsid w:val="00AA6884"/>
    <w:rsid w:val="00AA6CDD"/>
    <w:rsid w:val="00AA6F24"/>
    <w:rsid w:val="00AA6FE7"/>
    <w:rsid w:val="00AA786D"/>
    <w:rsid w:val="00AA78CC"/>
    <w:rsid w:val="00AA7B3F"/>
    <w:rsid w:val="00AA7D89"/>
    <w:rsid w:val="00AA7F2A"/>
    <w:rsid w:val="00AB0353"/>
    <w:rsid w:val="00AB0CF3"/>
    <w:rsid w:val="00AB0F7C"/>
    <w:rsid w:val="00AB1268"/>
    <w:rsid w:val="00AB12CD"/>
    <w:rsid w:val="00AB1792"/>
    <w:rsid w:val="00AB1DD0"/>
    <w:rsid w:val="00AB1F25"/>
    <w:rsid w:val="00AB20C9"/>
    <w:rsid w:val="00AB2BA0"/>
    <w:rsid w:val="00AB325F"/>
    <w:rsid w:val="00AB37E1"/>
    <w:rsid w:val="00AB3BF3"/>
    <w:rsid w:val="00AB3ED9"/>
    <w:rsid w:val="00AB4204"/>
    <w:rsid w:val="00AB46E2"/>
    <w:rsid w:val="00AB4A1E"/>
    <w:rsid w:val="00AB57C9"/>
    <w:rsid w:val="00AB5857"/>
    <w:rsid w:val="00AB5F7F"/>
    <w:rsid w:val="00AB60B8"/>
    <w:rsid w:val="00AB655D"/>
    <w:rsid w:val="00AB65B7"/>
    <w:rsid w:val="00AB6A92"/>
    <w:rsid w:val="00AB6E69"/>
    <w:rsid w:val="00AB6E81"/>
    <w:rsid w:val="00AB7055"/>
    <w:rsid w:val="00AB7464"/>
    <w:rsid w:val="00AC0209"/>
    <w:rsid w:val="00AC024B"/>
    <w:rsid w:val="00AC079B"/>
    <w:rsid w:val="00AC09F2"/>
    <w:rsid w:val="00AC0CD0"/>
    <w:rsid w:val="00AC0D29"/>
    <w:rsid w:val="00AC0F89"/>
    <w:rsid w:val="00AC10B5"/>
    <w:rsid w:val="00AC1179"/>
    <w:rsid w:val="00AC1548"/>
    <w:rsid w:val="00AC18B8"/>
    <w:rsid w:val="00AC1B95"/>
    <w:rsid w:val="00AC1DB5"/>
    <w:rsid w:val="00AC20A3"/>
    <w:rsid w:val="00AC22A7"/>
    <w:rsid w:val="00AC258D"/>
    <w:rsid w:val="00AC25E7"/>
    <w:rsid w:val="00AC2665"/>
    <w:rsid w:val="00AC3398"/>
    <w:rsid w:val="00AC355E"/>
    <w:rsid w:val="00AC35C2"/>
    <w:rsid w:val="00AC387D"/>
    <w:rsid w:val="00AC3C82"/>
    <w:rsid w:val="00AC3DC0"/>
    <w:rsid w:val="00AC3E6D"/>
    <w:rsid w:val="00AC3FBE"/>
    <w:rsid w:val="00AC46C9"/>
    <w:rsid w:val="00AC48DA"/>
    <w:rsid w:val="00AC4A06"/>
    <w:rsid w:val="00AC4FCB"/>
    <w:rsid w:val="00AC5841"/>
    <w:rsid w:val="00AC5A5B"/>
    <w:rsid w:val="00AC5C16"/>
    <w:rsid w:val="00AC5EC0"/>
    <w:rsid w:val="00AC5F7D"/>
    <w:rsid w:val="00AC64BD"/>
    <w:rsid w:val="00AC66BB"/>
    <w:rsid w:val="00AC679D"/>
    <w:rsid w:val="00AC67C5"/>
    <w:rsid w:val="00AC7316"/>
    <w:rsid w:val="00AC74D7"/>
    <w:rsid w:val="00AC7C13"/>
    <w:rsid w:val="00AC7CBD"/>
    <w:rsid w:val="00AC7F95"/>
    <w:rsid w:val="00AD0073"/>
    <w:rsid w:val="00AD01F1"/>
    <w:rsid w:val="00AD083E"/>
    <w:rsid w:val="00AD1068"/>
    <w:rsid w:val="00AD181F"/>
    <w:rsid w:val="00AD1BEB"/>
    <w:rsid w:val="00AD1CCC"/>
    <w:rsid w:val="00AD1D0C"/>
    <w:rsid w:val="00AD1DCA"/>
    <w:rsid w:val="00AD1DD9"/>
    <w:rsid w:val="00AD22EB"/>
    <w:rsid w:val="00AD23BB"/>
    <w:rsid w:val="00AD2440"/>
    <w:rsid w:val="00AD2613"/>
    <w:rsid w:val="00AD2D1D"/>
    <w:rsid w:val="00AD3664"/>
    <w:rsid w:val="00AD3999"/>
    <w:rsid w:val="00AD3FAF"/>
    <w:rsid w:val="00AD3FCE"/>
    <w:rsid w:val="00AD4335"/>
    <w:rsid w:val="00AD4AAB"/>
    <w:rsid w:val="00AD4E24"/>
    <w:rsid w:val="00AD4E75"/>
    <w:rsid w:val="00AD5375"/>
    <w:rsid w:val="00AD5B19"/>
    <w:rsid w:val="00AD5B32"/>
    <w:rsid w:val="00AD5CF9"/>
    <w:rsid w:val="00AD5DED"/>
    <w:rsid w:val="00AD64D8"/>
    <w:rsid w:val="00AD6620"/>
    <w:rsid w:val="00AD664E"/>
    <w:rsid w:val="00AD682F"/>
    <w:rsid w:val="00AD6CD6"/>
    <w:rsid w:val="00AD729C"/>
    <w:rsid w:val="00AD750E"/>
    <w:rsid w:val="00AD75A7"/>
    <w:rsid w:val="00AD788E"/>
    <w:rsid w:val="00AD78D3"/>
    <w:rsid w:val="00AD7919"/>
    <w:rsid w:val="00AE020E"/>
    <w:rsid w:val="00AE09CA"/>
    <w:rsid w:val="00AE0ACF"/>
    <w:rsid w:val="00AE0D0B"/>
    <w:rsid w:val="00AE0D6F"/>
    <w:rsid w:val="00AE0DBE"/>
    <w:rsid w:val="00AE0E95"/>
    <w:rsid w:val="00AE0ED8"/>
    <w:rsid w:val="00AE141E"/>
    <w:rsid w:val="00AE1458"/>
    <w:rsid w:val="00AE1532"/>
    <w:rsid w:val="00AE16F6"/>
    <w:rsid w:val="00AE2029"/>
    <w:rsid w:val="00AE24ED"/>
    <w:rsid w:val="00AE27CF"/>
    <w:rsid w:val="00AE289C"/>
    <w:rsid w:val="00AE28EE"/>
    <w:rsid w:val="00AE353F"/>
    <w:rsid w:val="00AE3653"/>
    <w:rsid w:val="00AE3774"/>
    <w:rsid w:val="00AE3835"/>
    <w:rsid w:val="00AE4137"/>
    <w:rsid w:val="00AE4159"/>
    <w:rsid w:val="00AE4162"/>
    <w:rsid w:val="00AE4889"/>
    <w:rsid w:val="00AE491F"/>
    <w:rsid w:val="00AE4D85"/>
    <w:rsid w:val="00AE5C73"/>
    <w:rsid w:val="00AE623C"/>
    <w:rsid w:val="00AE6427"/>
    <w:rsid w:val="00AE648F"/>
    <w:rsid w:val="00AE6508"/>
    <w:rsid w:val="00AE6ADB"/>
    <w:rsid w:val="00AE6CF2"/>
    <w:rsid w:val="00AE6EB7"/>
    <w:rsid w:val="00AE7309"/>
    <w:rsid w:val="00AE7526"/>
    <w:rsid w:val="00AE796B"/>
    <w:rsid w:val="00AE79CD"/>
    <w:rsid w:val="00AE7C12"/>
    <w:rsid w:val="00AE7E71"/>
    <w:rsid w:val="00AE7F49"/>
    <w:rsid w:val="00AF00B1"/>
    <w:rsid w:val="00AF039F"/>
    <w:rsid w:val="00AF044A"/>
    <w:rsid w:val="00AF0903"/>
    <w:rsid w:val="00AF0997"/>
    <w:rsid w:val="00AF099F"/>
    <w:rsid w:val="00AF09EE"/>
    <w:rsid w:val="00AF0C52"/>
    <w:rsid w:val="00AF0DC3"/>
    <w:rsid w:val="00AF15AB"/>
    <w:rsid w:val="00AF16EB"/>
    <w:rsid w:val="00AF202D"/>
    <w:rsid w:val="00AF2B8B"/>
    <w:rsid w:val="00AF3038"/>
    <w:rsid w:val="00AF3617"/>
    <w:rsid w:val="00AF3B1D"/>
    <w:rsid w:val="00AF3E2C"/>
    <w:rsid w:val="00AF414B"/>
    <w:rsid w:val="00AF47EC"/>
    <w:rsid w:val="00AF4ADB"/>
    <w:rsid w:val="00AF4C5A"/>
    <w:rsid w:val="00AF4FE7"/>
    <w:rsid w:val="00AF5054"/>
    <w:rsid w:val="00AF50E5"/>
    <w:rsid w:val="00AF57E7"/>
    <w:rsid w:val="00AF5884"/>
    <w:rsid w:val="00AF59CD"/>
    <w:rsid w:val="00AF6300"/>
    <w:rsid w:val="00AF64E6"/>
    <w:rsid w:val="00AF64F3"/>
    <w:rsid w:val="00AF682E"/>
    <w:rsid w:val="00AF694C"/>
    <w:rsid w:val="00AF6CBC"/>
    <w:rsid w:val="00AF6ECE"/>
    <w:rsid w:val="00AF75B7"/>
    <w:rsid w:val="00AF76EE"/>
    <w:rsid w:val="00AF77E5"/>
    <w:rsid w:val="00AF7848"/>
    <w:rsid w:val="00AF78D6"/>
    <w:rsid w:val="00AF7BEE"/>
    <w:rsid w:val="00B0014D"/>
    <w:rsid w:val="00B009FD"/>
    <w:rsid w:val="00B0102E"/>
    <w:rsid w:val="00B0108D"/>
    <w:rsid w:val="00B010E5"/>
    <w:rsid w:val="00B011AF"/>
    <w:rsid w:val="00B011E4"/>
    <w:rsid w:val="00B015C1"/>
    <w:rsid w:val="00B018E5"/>
    <w:rsid w:val="00B01B6D"/>
    <w:rsid w:val="00B023C0"/>
    <w:rsid w:val="00B02758"/>
    <w:rsid w:val="00B0292A"/>
    <w:rsid w:val="00B0293C"/>
    <w:rsid w:val="00B02D31"/>
    <w:rsid w:val="00B033B4"/>
    <w:rsid w:val="00B03421"/>
    <w:rsid w:val="00B035C3"/>
    <w:rsid w:val="00B03716"/>
    <w:rsid w:val="00B03B02"/>
    <w:rsid w:val="00B03C88"/>
    <w:rsid w:val="00B048E5"/>
    <w:rsid w:val="00B04A5F"/>
    <w:rsid w:val="00B04FDE"/>
    <w:rsid w:val="00B05F1C"/>
    <w:rsid w:val="00B06358"/>
    <w:rsid w:val="00B069D7"/>
    <w:rsid w:val="00B071C3"/>
    <w:rsid w:val="00B076A4"/>
    <w:rsid w:val="00B07BE3"/>
    <w:rsid w:val="00B07F3B"/>
    <w:rsid w:val="00B102CF"/>
    <w:rsid w:val="00B103E8"/>
    <w:rsid w:val="00B103FF"/>
    <w:rsid w:val="00B106E7"/>
    <w:rsid w:val="00B109C1"/>
    <w:rsid w:val="00B10E7C"/>
    <w:rsid w:val="00B11494"/>
    <w:rsid w:val="00B114B9"/>
    <w:rsid w:val="00B117DB"/>
    <w:rsid w:val="00B1181A"/>
    <w:rsid w:val="00B11B82"/>
    <w:rsid w:val="00B11BD3"/>
    <w:rsid w:val="00B11D09"/>
    <w:rsid w:val="00B11E4B"/>
    <w:rsid w:val="00B12097"/>
    <w:rsid w:val="00B12854"/>
    <w:rsid w:val="00B12D33"/>
    <w:rsid w:val="00B130AA"/>
    <w:rsid w:val="00B130DA"/>
    <w:rsid w:val="00B132AE"/>
    <w:rsid w:val="00B13417"/>
    <w:rsid w:val="00B13462"/>
    <w:rsid w:val="00B134CB"/>
    <w:rsid w:val="00B1399E"/>
    <w:rsid w:val="00B13B09"/>
    <w:rsid w:val="00B1436E"/>
    <w:rsid w:val="00B143FA"/>
    <w:rsid w:val="00B14408"/>
    <w:rsid w:val="00B14429"/>
    <w:rsid w:val="00B14780"/>
    <w:rsid w:val="00B14870"/>
    <w:rsid w:val="00B14A92"/>
    <w:rsid w:val="00B14C0E"/>
    <w:rsid w:val="00B14FC6"/>
    <w:rsid w:val="00B1506F"/>
    <w:rsid w:val="00B1520E"/>
    <w:rsid w:val="00B15618"/>
    <w:rsid w:val="00B156D3"/>
    <w:rsid w:val="00B1581C"/>
    <w:rsid w:val="00B15B9F"/>
    <w:rsid w:val="00B1607A"/>
    <w:rsid w:val="00B16D8D"/>
    <w:rsid w:val="00B17259"/>
    <w:rsid w:val="00B1727D"/>
    <w:rsid w:val="00B17339"/>
    <w:rsid w:val="00B1748F"/>
    <w:rsid w:val="00B178FE"/>
    <w:rsid w:val="00B17D49"/>
    <w:rsid w:val="00B17E83"/>
    <w:rsid w:val="00B17FD2"/>
    <w:rsid w:val="00B17FD5"/>
    <w:rsid w:val="00B2049B"/>
    <w:rsid w:val="00B20E9B"/>
    <w:rsid w:val="00B21367"/>
    <w:rsid w:val="00B21603"/>
    <w:rsid w:val="00B21F56"/>
    <w:rsid w:val="00B224EF"/>
    <w:rsid w:val="00B22571"/>
    <w:rsid w:val="00B22637"/>
    <w:rsid w:val="00B22AB6"/>
    <w:rsid w:val="00B22F86"/>
    <w:rsid w:val="00B235B4"/>
    <w:rsid w:val="00B240A4"/>
    <w:rsid w:val="00B24162"/>
    <w:rsid w:val="00B2421E"/>
    <w:rsid w:val="00B25E4B"/>
    <w:rsid w:val="00B260E6"/>
    <w:rsid w:val="00B26384"/>
    <w:rsid w:val="00B2691B"/>
    <w:rsid w:val="00B26A8F"/>
    <w:rsid w:val="00B26D64"/>
    <w:rsid w:val="00B27084"/>
    <w:rsid w:val="00B27428"/>
    <w:rsid w:val="00B274C7"/>
    <w:rsid w:val="00B27539"/>
    <w:rsid w:val="00B27C8C"/>
    <w:rsid w:val="00B27CC5"/>
    <w:rsid w:val="00B27D0E"/>
    <w:rsid w:val="00B27D32"/>
    <w:rsid w:val="00B300AC"/>
    <w:rsid w:val="00B3046B"/>
    <w:rsid w:val="00B304AE"/>
    <w:rsid w:val="00B3087E"/>
    <w:rsid w:val="00B30A30"/>
    <w:rsid w:val="00B30B65"/>
    <w:rsid w:val="00B30D9A"/>
    <w:rsid w:val="00B31190"/>
    <w:rsid w:val="00B312E1"/>
    <w:rsid w:val="00B31912"/>
    <w:rsid w:val="00B31B0B"/>
    <w:rsid w:val="00B3216C"/>
    <w:rsid w:val="00B32205"/>
    <w:rsid w:val="00B32240"/>
    <w:rsid w:val="00B324E1"/>
    <w:rsid w:val="00B325D1"/>
    <w:rsid w:val="00B328B4"/>
    <w:rsid w:val="00B32980"/>
    <w:rsid w:val="00B32E0D"/>
    <w:rsid w:val="00B33389"/>
    <w:rsid w:val="00B3354D"/>
    <w:rsid w:val="00B3357A"/>
    <w:rsid w:val="00B335D1"/>
    <w:rsid w:val="00B33814"/>
    <w:rsid w:val="00B339BD"/>
    <w:rsid w:val="00B33ABC"/>
    <w:rsid w:val="00B33E81"/>
    <w:rsid w:val="00B33FF6"/>
    <w:rsid w:val="00B34787"/>
    <w:rsid w:val="00B3478B"/>
    <w:rsid w:val="00B34E9D"/>
    <w:rsid w:val="00B350A9"/>
    <w:rsid w:val="00B35B78"/>
    <w:rsid w:val="00B35F84"/>
    <w:rsid w:val="00B36A97"/>
    <w:rsid w:val="00B36B17"/>
    <w:rsid w:val="00B37651"/>
    <w:rsid w:val="00B378E3"/>
    <w:rsid w:val="00B37FF8"/>
    <w:rsid w:val="00B40277"/>
    <w:rsid w:val="00B40D60"/>
    <w:rsid w:val="00B414F5"/>
    <w:rsid w:val="00B41547"/>
    <w:rsid w:val="00B41845"/>
    <w:rsid w:val="00B42292"/>
    <w:rsid w:val="00B42337"/>
    <w:rsid w:val="00B424C6"/>
    <w:rsid w:val="00B425D8"/>
    <w:rsid w:val="00B42796"/>
    <w:rsid w:val="00B42A12"/>
    <w:rsid w:val="00B4336B"/>
    <w:rsid w:val="00B43463"/>
    <w:rsid w:val="00B439AC"/>
    <w:rsid w:val="00B43DA5"/>
    <w:rsid w:val="00B44028"/>
    <w:rsid w:val="00B440AD"/>
    <w:rsid w:val="00B4451C"/>
    <w:rsid w:val="00B44894"/>
    <w:rsid w:val="00B449CE"/>
    <w:rsid w:val="00B44D56"/>
    <w:rsid w:val="00B44F89"/>
    <w:rsid w:val="00B4515C"/>
    <w:rsid w:val="00B4517A"/>
    <w:rsid w:val="00B456EF"/>
    <w:rsid w:val="00B45732"/>
    <w:rsid w:val="00B45B80"/>
    <w:rsid w:val="00B45C8E"/>
    <w:rsid w:val="00B46098"/>
    <w:rsid w:val="00B460A6"/>
    <w:rsid w:val="00B4639F"/>
    <w:rsid w:val="00B4659A"/>
    <w:rsid w:val="00B46703"/>
    <w:rsid w:val="00B47AD2"/>
    <w:rsid w:val="00B47B11"/>
    <w:rsid w:val="00B47C65"/>
    <w:rsid w:val="00B47E6D"/>
    <w:rsid w:val="00B47E8F"/>
    <w:rsid w:val="00B47F70"/>
    <w:rsid w:val="00B5047F"/>
    <w:rsid w:val="00B50A60"/>
    <w:rsid w:val="00B50B0B"/>
    <w:rsid w:val="00B50B26"/>
    <w:rsid w:val="00B50C8E"/>
    <w:rsid w:val="00B510AC"/>
    <w:rsid w:val="00B511E9"/>
    <w:rsid w:val="00B51520"/>
    <w:rsid w:val="00B51631"/>
    <w:rsid w:val="00B51747"/>
    <w:rsid w:val="00B51A21"/>
    <w:rsid w:val="00B51EA6"/>
    <w:rsid w:val="00B51FF0"/>
    <w:rsid w:val="00B520A5"/>
    <w:rsid w:val="00B520FE"/>
    <w:rsid w:val="00B521E2"/>
    <w:rsid w:val="00B524A2"/>
    <w:rsid w:val="00B52943"/>
    <w:rsid w:val="00B52949"/>
    <w:rsid w:val="00B52A61"/>
    <w:rsid w:val="00B52F39"/>
    <w:rsid w:val="00B531E6"/>
    <w:rsid w:val="00B53437"/>
    <w:rsid w:val="00B53C29"/>
    <w:rsid w:val="00B53F8C"/>
    <w:rsid w:val="00B54716"/>
    <w:rsid w:val="00B54719"/>
    <w:rsid w:val="00B54823"/>
    <w:rsid w:val="00B549D0"/>
    <w:rsid w:val="00B55232"/>
    <w:rsid w:val="00B559A3"/>
    <w:rsid w:val="00B55C25"/>
    <w:rsid w:val="00B56940"/>
    <w:rsid w:val="00B57137"/>
    <w:rsid w:val="00B572BF"/>
    <w:rsid w:val="00B573D8"/>
    <w:rsid w:val="00B5753E"/>
    <w:rsid w:val="00B57A06"/>
    <w:rsid w:val="00B57C62"/>
    <w:rsid w:val="00B57FA9"/>
    <w:rsid w:val="00B60204"/>
    <w:rsid w:val="00B607A2"/>
    <w:rsid w:val="00B60A80"/>
    <w:rsid w:val="00B6133C"/>
    <w:rsid w:val="00B61419"/>
    <w:rsid w:val="00B61885"/>
    <w:rsid w:val="00B61B0E"/>
    <w:rsid w:val="00B61B78"/>
    <w:rsid w:val="00B6213E"/>
    <w:rsid w:val="00B622FE"/>
    <w:rsid w:val="00B62A90"/>
    <w:rsid w:val="00B62C20"/>
    <w:rsid w:val="00B62D90"/>
    <w:rsid w:val="00B6310B"/>
    <w:rsid w:val="00B631EB"/>
    <w:rsid w:val="00B63248"/>
    <w:rsid w:val="00B63250"/>
    <w:rsid w:val="00B63949"/>
    <w:rsid w:val="00B63B7D"/>
    <w:rsid w:val="00B6405B"/>
    <w:rsid w:val="00B64504"/>
    <w:rsid w:val="00B650AE"/>
    <w:rsid w:val="00B651F2"/>
    <w:rsid w:val="00B65239"/>
    <w:rsid w:val="00B6575F"/>
    <w:rsid w:val="00B66143"/>
    <w:rsid w:val="00B661B1"/>
    <w:rsid w:val="00B6679F"/>
    <w:rsid w:val="00B668C5"/>
    <w:rsid w:val="00B66C55"/>
    <w:rsid w:val="00B67110"/>
    <w:rsid w:val="00B67432"/>
    <w:rsid w:val="00B67767"/>
    <w:rsid w:val="00B67F28"/>
    <w:rsid w:val="00B70729"/>
    <w:rsid w:val="00B707A5"/>
    <w:rsid w:val="00B70935"/>
    <w:rsid w:val="00B70F04"/>
    <w:rsid w:val="00B71924"/>
    <w:rsid w:val="00B71D22"/>
    <w:rsid w:val="00B7211E"/>
    <w:rsid w:val="00B72182"/>
    <w:rsid w:val="00B728C7"/>
    <w:rsid w:val="00B7300B"/>
    <w:rsid w:val="00B7304E"/>
    <w:rsid w:val="00B731E1"/>
    <w:rsid w:val="00B73884"/>
    <w:rsid w:val="00B73B84"/>
    <w:rsid w:val="00B73BED"/>
    <w:rsid w:val="00B7421C"/>
    <w:rsid w:val="00B743DB"/>
    <w:rsid w:val="00B74F58"/>
    <w:rsid w:val="00B75947"/>
    <w:rsid w:val="00B75A62"/>
    <w:rsid w:val="00B75ACA"/>
    <w:rsid w:val="00B75CD4"/>
    <w:rsid w:val="00B75D63"/>
    <w:rsid w:val="00B760FC"/>
    <w:rsid w:val="00B7687F"/>
    <w:rsid w:val="00B775C6"/>
    <w:rsid w:val="00B77614"/>
    <w:rsid w:val="00B7773B"/>
    <w:rsid w:val="00B77822"/>
    <w:rsid w:val="00B779AA"/>
    <w:rsid w:val="00B77AFD"/>
    <w:rsid w:val="00B77CC5"/>
    <w:rsid w:val="00B77E7B"/>
    <w:rsid w:val="00B80375"/>
    <w:rsid w:val="00B803E6"/>
    <w:rsid w:val="00B805B7"/>
    <w:rsid w:val="00B80E10"/>
    <w:rsid w:val="00B80FE5"/>
    <w:rsid w:val="00B8119E"/>
    <w:rsid w:val="00B813BB"/>
    <w:rsid w:val="00B81842"/>
    <w:rsid w:val="00B81AAE"/>
    <w:rsid w:val="00B821E0"/>
    <w:rsid w:val="00B824F7"/>
    <w:rsid w:val="00B826D0"/>
    <w:rsid w:val="00B82940"/>
    <w:rsid w:val="00B82AB1"/>
    <w:rsid w:val="00B82BB6"/>
    <w:rsid w:val="00B82D72"/>
    <w:rsid w:val="00B82F69"/>
    <w:rsid w:val="00B83749"/>
    <w:rsid w:val="00B83892"/>
    <w:rsid w:val="00B839C6"/>
    <w:rsid w:val="00B83FFC"/>
    <w:rsid w:val="00B84355"/>
    <w:rsid w:val="00B84815"/>
    <w:rsid w:val="00B84D5F"/>
    <w:rsid w:val="00B84E50"/>
    <w:rsid w:val="00B84F9A"/>
    <w:rsid w:val="00B85258"/>
    <w:rsid w:val="00B857CB"/>
    <w:rsid w:val="00B8599F"/>
    <w:rsid w:val="00B85B02"/>
    <w:rsid w:val="00B86557"/>
    <w:rsid w:val="00B86F99"/>
    <w:rsid w:val="00B8722F"/>
    <w:rsid w:val="00B87250"/>
    <w:rsid w:val="00B87729"/>
    <w:rsid w:val="00B8787E"/>
    <w:rsid w:val="00B87CAB"/>
    <w:rsid w:val="00B901DE"/>
    <w:rsid w:val="00B90330"/>
    <w:rsid w:val="00B90570"/>
    <w:rsid w:val="00B90AAB"/>
    <w:rsid w:val="00B90B28"/>
    <w:rsid w:val="00B90C10"/>
    <w:rsid w:val="00B90C41"/>
    <w:rsid w:val="00B910A0"/>
    <w:rsid w:val="00B910C7"/>
    <w:rsid w:val="00B911FD"/>
    <w:rsid w:val="00B91317"/>
    <w:rsid w:val="00B9164A"/>
    <w:rsid w:val="00B916BA"/>
    <w:rsid w:val="00B91A53"/>
    <w:rsid w:val="00B91C78"/>
    <w:rsid w:val="00B92045"/>
    <w:rsid w:val="00B92C1C"/>
    <w:rsid w:val="00B92EBD"/>
    <w:rsid w:val="00B93486"/>
    <w:rsid w:val="00B93DE9"/>
    <w:rsid w:val="00B93E4A"/>
    <w:rsid w:val="00B94282"/>
    <w:rsid w:val="00B94586"/>
    <w:rsid w:val="00B94739"/>
    <w:rsid w:val="00B947A0"/>
    <w:rsid w:val="00B948A4"/>
    <w:rsid w:val="00B949F8"/>
    <w:rsid w:val="00B94E0B"/>
    <w:rsid w:val="00B97211"/>
    <w:rsid w:val="00B97A3F"/>
    <w:rsid w:val="00B97FFD"/>
    <w:rsid w:val="00BA0741"/>
    <w:rsid w:val="00BA0ABE"/>
    <w:rsid w:val="00BA0C82"/>
    <w:rsid w:val="00BA1089"/>
    <w:rsid w:val="00BA1114"/>
    <w:rsid w:val="00BA1243"/>
    <w:rsid w:val="00BA1340"/>
    <w:rsid w:val="00BA17C4"/>
    <w:rsid w:val="00BA195D"/>
    <w:rsid w:val="00BA2168"/>
    <w:rsid w:val="00BA2322"/>
    <w:rsid w:val="00BA2851"/>
    <w:rsid w:val="00BA286E"/>
    <w:rsid w:val="00BA29B4"/>
    <w:rsid w:val="00BA2B6A"/>
    <w:rsid w:val="00BA2C94"/>
    <w:rsid w:val="00BA2DB4"/>
    <w:rsid w:val="00BA3521"/>
    <w:rsid w:val="00BA373C"/>
    <w:rsid w:val="00BA42F8"/>
    <w:rsid w:val="00BA4353"/>
    <w:rsid w:val="00BA444B"/>
    <w:rsid w:val="00BA4714"/>
    <w:rsid w:val="00BA47A0"/>
    <w:rsid w:val="00BA4B0F"/>
    <w:rsid w:val="00BA4FB4"/>
    <w:rsid w:val="00BA50D2"/>
    <w:rsid w:val="00BA566C"/>
    <w:rsid w:val="00BA6021"/>
    <w:rsid w:val="00BA62E1"/>
    <w:rsid w:val="00BA62FD"/>
    <w:rsid w:val="00BA6789"/>
    <w:rsid w:val="00BA67AA"/>
    <w:rsid w:val="00BA6E78"/>
    <w:rsid w:val="00BA6F91"/>
    <w:rsid w:val="00BA704C"/>
    <w:rsid w:val="00BA7682"/>
    <w:rsid w:val="00BA79F4"/>
    <w:rsid w:val="00BA79F8"/>
    <w:rsid w:val="00BB036B"/>
    <w:rsid w:val="00BB0A37"/>
    <w:rsid w:val="00BB0AB2"/>
    <w:rsid w:val="00BB0D49"/>
    <w:rsid w:val="00BB1B5D"/>
    <w:rsid w:val="00BB1B9D"/>
    <w:rsid w:val="00BB2145"/>
    <w:rsid w:val="00BB2421"/>
    <w:rsid w:val="00BB2B0B"/>
    <w:rsid w:val="00BB2C3F"/>
    <w:rsid w:val="00BB3B1E"/>
    <w:rsid w:val="00BB4040"/>
    <w:rsid w:val="00BB4074"/>
    <w:rsid w:val="00BB4129"/>
    <w:rsid w:val="00BB47D2"/>
    <w:rsid w:val="00BB4DC9"/>
    <w:rsid w:val="00BB5275"/>
    <w:rsid w:val="00BB5AB0"/>
    <w:rsid w:val="00BB5C37"/>
    <w:rsid w:val="00BB5E05"/>
    <w:rsid w:val="00BB5F75"/>
    <w:rsid w:val="00BB6069"/>
    <w:rsid w:val="00BB621B"/>
    <w:rsid w:val="00BB6248"/>
    <w:rsid w:val="00BB6306"/>
    <w:rsid w:val="00BB6ADD"/>
    <w:rsid w:val="00BB71BE"/>
    <w:rsid w:val="00BB7611"/>
    <w:rsid w:val="00BB79F2"/>
    <w:rsid w:val="00BB7CDE"/>
    <w:rsid w:val="00BC018C"/>
    <w:rsid w:val="00BC0246"/>
    <w:rsid w:val="00BC08DB"/>
    <w:rsid w:val="00BC120E"/>
    <w:rsid w:val="00BC1226"/>
    <w:rsid w:val="00BC12DC"/>
    <w:rsid w:val="00BC1737"/>
    <w:rsid w:val="00BC1C03"/>
    <w:rsid w:val="00BC1FE6"/>
    <w:rsid w:val="00BC2097"/>
    <w:rsid w:val="00BC2168"/>
    <w:rsid w:val="00BC2463"/>
    <w:rsid w:val="00BC26D2"/>
    <w:rsid w:val="00BC2F97"/>
    <w:rsid w:val="00BC34E2"/>
    <w:rsid w:val="00BC4241"/>
    <w:rsid w:val="00BC451F"/>
    <w:rsid w:val="00BC45A4"/>
    <w:rsid w:val="00BC48B2"/>
    <w:rsid w:val="00BC525A"/>
    <w:rsid w:val="00BC53A6"/>
    <w:rsid w:val="00BC551A"/>
    <w:rsid w:val="00BC5673"/>
    <w:rsid w:val="00BC56DB"/>
    <w:rsid w:val="00BC5B39"/>
    <w:rsid w:val="00BC5CD0"/>
    <w:rsid w:val="00BC6212"/>
    <w:rsid w:val="00BC6288"/>
    <w:rsid w:val="00BC67B6"/>
    <w:rsid w:val="00BC6875"/>
    <w:rsid w:val="00BC6924"/>
    <w:rsid w:val="00BC6DA1"/>
    <w:rsid w:val="00BC71D8"/>
    <w:rsid w:val="00BC73BB"/>
    <w:rsid w:val="00BC774E"/>
    <w:rsid w:val="00BC791F"/>
    <w:rsid w:val="00BC7AD0"/>
    <w:rsid w:val="00BC7CAB"/>
    <w:rsid w:val="00BC7CC9"/>
    <w:rsid w:val="00BC7DB6"/>
    <w:rsid w:val="00BD0086"/>
    <w:rsid w:val="00BD0318"/>
    <w:rsid w:val="00BD08EA"/>
    <w:rsid w:val="00BD091B"/>
    <w:rsid w:val="00BD0AE6"/>
    <w:rsid w:val="00BD126B"/>
    <w:rsid w:val="00BD198A"/>
    <w:rsid w:val="00BD1BBB"/>
    <w:rsid w:val="00BD1C23"/>
    <w:rsid w:val="00BD1D45"/>
    <w:rsid w:val="00BD1E19"/>
    <w:rsid w:val="00BD1F76"/>
    <w:rsid w:val="00BD20BB"/>
    <w:rsid w:val="00BD2156"/>
    <w:rsid w:val="00BD2CAC"/>
    <w:rsid w:val="00BD2D90"/>
    <w:rsid w:val="00BD2F68"/>
    <w:rsid w:val="00BD3423"/>
    <w:rsid w:val="00BD3566"/>
    <w:rsid w:val="00BD35EE"/>
    <w:rsid w:val="00BD3A98"/>
    <w:rsid w:val="00BD47E2"/>
    <w:rsid w:val="00BD592E"/>
    <w:rsid w:val="00BD598D"/>
    <w:rsid w:val="00BD6477"/>
    <w:rsid w:val="00BD6501"/>
    <w:rsid w:val="00BD6BC1"/>
    <w:rsid w:val="00BD6CE6"/>
    <w:rsid w:val="00BD6F4A"/>
    <w:rsid w:val="00BD6FAA"/>
    <w:rsid w:val="00BD78B2"/>
    <w:rsid w:val="00BD7ED0"/>
    <w:rsid w:val="00BD7F31"/>
    <w:rsid w:val="00BE0074"/>
    <w:rsid w:val="00BE0435"/>
    <w:rsid w:val="00BE06E7"/>
    <w:rsid w:val="00BE11A5"/>
    <w:rsid w:val="00BE184E"/>
    <w:rsid w:val="00BE19CD"/>
    <w:rsid w:val="00BE1E72"/>
    <w:rsid w:val="00BE22DD"/>
    <w:rsid w:val="00BE25DC"/>
    <w:rsid w:val="00BE2BF1"/>
    <w:rsid w:val="00BE384E"/>
    <w:rsid w:val="00BE3F3B"/>
    <w:rsid w:val="00BE49CC"/>
    <w:rsid w:val="00BE49E7"/>
    <w:rsid w:val="00BE4AF6"/>
    <w:rsid w:val="00BE4C17"/>
    <w:rsid w:val="00BE5019"/>
    <w:rsid w:val="00BE503B"/>
    <w:rsid w:val="00BE6200"/>
    <w:rsid w:val="00BE65A7"/>
    <w:rsid w:val="00BE6708"/>
    <w:rsid w:val="00BE67F8"/>
    <w:rsid w:val="00BE698F"/>
    <w:rsid w:val="00BE7639"/>
    <w:rsid w:val="00BE77C3"/>
    <w:rsid w:val="00BE77CF"/>
    <w:rsid w:val="00BE7842"/>
    <w:rsid w:val="00BE793C"/>
    <w:rsid w:val="00BE7F09"/>
    <w:rsid w:val="00BF0354"/>
    <w:rsid w:val="00BF0453"/>
    <w:rsid w:val="00BF04AE"/>
    <w:rsid w:val="00BF0545"/>
    <w:rsid w:val="00BF0B88"/>
    <w:rsid w:val="00BF0BCE"/>
    <w:rsid w:val="00BF0E2F"/>
    <w:rsid w:val="00BF0FFA"/>
    <w:rsid w:val="00BF113F"/>
    <w:rsid w:val="00BF146E"/>
    <w:rsid w:val="00BF15C9"/>
    <w:rsid w:val="00BF1781"/>
    <w:rsid w:val="00BF1B57"/>
    <w:rsid w:val="00BF1BB2"/>
    <w:rsid w:val="00BF1DD7"/>
    <w:rsid w:val="00BF2818"/>
    <w:rsid w:val="00BF28F4"/>
    <w:rsid w:val="00BF29C8"/>
    <w:rsid w:val="00BF3183"/>
    <w:rsid w:val="00BF338D"/>
    <w:rsid w:val="00BF351E"/>
    <w:rsid w:val="00BF3C8D"/>
    <w:rsid w:val="00BF3EB2"/>
    <w:rsid w:val="00BF48EE"/>
    <w:rsid w:val="00BF4F5A"/>
    <w:rsid w:val="00BF53BF"/>
    <w:rsid w:val="00BF56D4"/>
    <w:rsid w:val="00BF5BBF"/>
    <w:rsid w:val="00BF5BDF"/>
    <w:rsid w:val="00BF5C87"/>
    <w:rsid w:val="00BF608A"/>
    <w:rsid w:val="00BF630F"/>
    <w:rsid w:val="00BF6385"/>
    <w:rsid w:val="00BF673A"/>
    <w:rsid w:val="00BF699F"/>
    <w:rsid w:val="00BF6FF9"/>
    <w:rsid w:val="00BF7388"/>
    <w:rsid w:val="00BF78C8"/>
    <w:rsid w:val="00C00137"/>
    <w:rsid w:val="00C00F5C"/>
    <w:rsid w:val="00C011D1"/>
    <w:rsid w:val="00C0127F"/>
    <w:rsid w:val="00C01757"/>
    <w:rsid w:val="00C01873"/>
    <w:rsid w:val="00C0199F"/>
    <w:rsid w:val="00C01C77"/>
    <w:rsid w:val="00C01E9B"/>
    <w:rsid w:val="00C02139"/>
    <w:rsid w:val="00C02939"/>
    <w:rsid w:val="00C0358F"/>
    <w:rsid w:val="00C03613"/>
    <w:rsid w:val="00C03B3A"/>
    <w:rsid w:val="00C03F4A"/>
    <w:rsid w:val="00C04048"/>
    <w:rsid w:val="00C0438B"/>
    <w:rsid w:val="00C044A1"/>
    <w:rsid w:val="00C045DA"/>
    <w:rsid w:val="00C049DC"/>
    <w:rsid w:val="00C04DFB"/>
    <w:rsid w:val="00C04E51"/>
    <w:rsid w:val="00C0540F"/>
    <w:rsid w:val="00C057EE"/>
    <w:rsid w:val="00C06925"/>
    <w:rsid w:val="00C07530"/>
    <w:rsid w:val="00C07B97"/>
    <w:rsid w:val="00C07D45"/>
    <w:rsid w:val="00C07E50"/>
    <w:rsid w:val="00C10853"/>
    <w:rsid w:val="00C109BB"/>
    <w:rsid w:val="00C110C3"/>
    <w:rsid w:val="00C112FF"/>
    <w:rsid w:val="00C11817"/>
    <w:rsid w:val="00C11841"/>
    <w:rsid w:val="00C11D00"/>
    <w:rsid w:val="00C1206C"/>
    <w:rsid w:val="00C12219"/>
    <w:rsid w:val="00C12564"/>
    <w:rsid w:val="00C13DB7"/>
    <w:rsid w:val="00C14B6A"/>
    <w:rsid w:val="00C14D4E"/>
    <w:rsid w:val="00C14E1B"/>
    <w:rsid w:val="00C15AE3"/>
    <w:rsid w:val="00C16053"/>
    <w:rsid w:val="00C16288"/>
    <w:rsid w:val="00C1628F"/>
    <w:rsid w:val="00C164F8"/>
    <w:rsid w:val="00C16642"/>
    <w:rsid w:val="00C16653"/>
    <w:rsid w:val="00C167DD"/>
    <w:rsid w:val="00C1697D"/>
    <w:rsid w:val="00C16B7B"/>
    <w:rsid w:val="00C16E74"/>
    <w:rsid w:val="00C17764"/>
    <w:rsid w:val="00C202DE"/>
    <w:rsid w:val="00C205FC"/>
    <w:rsid w:val="00C20D3A"/>
    <w:rsid w:val="00C211B9"/>
    <w:rsid w:val="00C21329"/>
    <w:rsid w:val="00C2144A"/>
    <w:rsid w:val="00C216D8"/>
    <w:rsid w:val="00C21C78"/>
    <w:rsid w:val="00C21EED"/>
    <w:rsid w:val="00C2211A"/>
    <w:rsid w:val="00C225D1"/>
    <w:rsid w:val="00C2269A"/>
    <w:rsid w:val="00C230E4"/>
    <w:rsid w:val="00C23672"/>
    <w:rsid w:val="00C2368E"/>
    <w:rsid w:val="00C241EB"/>
    <w:rsid w:val="00C2448E"/>
    <w:rsid w:val="00C248B3"/>
    <w:rsid w:val="00C24E59"/>
    <w:rsid w:val="00C24E5D"/>
    <w:rsid w:val="00C2556B"/>
    <w:rsid w:val="00C260A1"/>
    <w:rsid w:val="00C262EF"/>
    <w:rsid w:val="00C264AF"/>
    <w:rsid w:val="00C26883"/>
    <w:rsid w:val="00C2698B"/>
    <w:rsid w:val="00C26A85"/>
    <w:rsid w:val="00C26B59"/>
    <w:rsid w:val="00C26DA1"/>
    <w:rsid w:val="00C26FB5"/>
    <w:rsid w:val="00C2700E"/>
    <w:rsid w:val="00C2739F"/>
    <w:rsid w:val="00C273D8"/>
    <w:rsid w:val="00C2741C"/>
    <w:rsid w:val="00C27C55"/>
    <w:rsid w:val="00C30079"/>
    <w:rsid w:val="00C30386"/>
    <w:rsid w:val="00C3117A"/>
    <w:rsid w:val="00C312D2"/>
    <w:rsid w:val="00C31FF2"/>
    <w:rsid w:val="00C327D4"/>
    <w:rsid w:val="00C32814"/>
    <w:rsid w:val="00C32A4E"/>
    <w:rsid w:val="00C32A82"/>
    <w:rsid w:val="00C32F88"/>
    <w:rsid w:val="00C335A5"/>
    <w:rsid w:val="00C335AB"/>
    <w:rsid w:val="00C33A1F"/>
    <w:rsid w:val="00C33DA3"/>
    <w:rsid w:val="00C33E7A"/>
    <w:rsid w:val="00C33F0D"/>
    <w:rsid w:val="00C341E0"/>
    <w:rsid w:val="00C34365"/>
    <w:rsid w:val="00C3439F"/>
    <w:rsid w:val="00C343B0"/>
    <w:rsid w:val="00C34796"/>
    <w:rsid w:val="00C34B64"/>
    <w:rsid w:val="00C34E94"/>
    <w:rsid w:val="00C350F6"/>
    <w:rsid w:val="00C35DB3"/>
    <w:rsid w:val="00C3614C"/>
    <w:rsid w:val="00C36163"/>
    <w:rsid w:val="00C372AA"/>
    <w:rsid w:val="00C37470"/>
    <w:rsid w:val="00C37DBC"/>
    <w:rsid w:val="00C37F2A"/>
    <w:rsid w:val="00C40589"/>
    <w:rsid w:val="00C4075B"/>
    <w:rsid w:val="00C41101"/>
    <w:rsid w:val="00C414D8"/>
    <w:rsid w:val="00C41CAD"/>
    <w:rsid w:val="00C41D9B"/>
    <w:rsid w:val="00C41FC5"/>
    <w:rsid w:val="00C42A2F"/>
    <w:rsid w:val="00C43D96"/>
    <w:rsid w:val="00C441D1"/>
    <w:rsid w:val="00C4428B"/>
    <w:rsid w:val="00C4445E"/>
    <w:rsid w:val="00C4514B"/>
    <w:rsid w:val="00C45252"/>
    <w:rsid w:val="00C4599A"/>
    <w:rsid w:val="00C45B4B"/>
    <w:rsid w:val="00C45B50"/>
    <w:rsid w:val="00C45BB1"/>
    <w:rsid w:val="00C461C0"/>
    <w:rsid w:val="00C46342"/>
    <w:rsid w:val="00C46538"/>
    <w:rsid w:val="00C469B2"/>
    <w:rsid w:val="00C476D6"/>
    <w:rsid w:val="00C4772A"/>
    <w:rsid w:val="00C47DF1"/>
    <w:rsid w:val="00C507C1"/>
    <w:rsid w:val="00C507FE"/>
    <w:rsid w:val="00C50A4B"/>
    <w:rsid w:val="00C50B1D"/>
    <w:rsid w:val="00C50D0A"/>
    <w:rsid w:val="00C51149"/>
    <w:rsid w:val="00C512C8"/>
    <w:rsid w:val="00C515AA"/>
    <w:rsid w:val="00C517E9"/>
    <w:rsid w:val="00C51883"/>
    <w:rsid w:val="00C51E65"/>
    <w:rsid w:val="00C5240D"/>
    <w:rsid w:val="00C528F9"/>
    <w:rsid w:val="00C52A22"/>
    <w:rsid w:val="00C53150"/>
    <w:rsid w:val="00C53184"/>
    <w:rsid w:val="00C534CD"/>
    <w:rsid w:val="00C53CB8"/>
    <w:rsid w:val="00C53E61"/>
    <w:rsid w:val="00C53EAA"/>
    <w:rsid w:val="00C54238"/>
    <w:rsid w:val="00C542EC"/>
    <w:rsid w:val="00C54960"/>
    <w:rsid w:val="00C54A73"/>
    <w:rsid w:val="00C54A97"/>
    <w:rsid w:val="00C54B74"/>
    <w:rsid w:val="00C54C41"/>
    <w:rsid w:val="00C55466"/>
    <w:rsid w:val="00C554B1"/>
    <w:rsid w:val="00C55C4B"/>
    <w:rsid w:val="00C55C96"/>
    <w:rsid w:val="00C55E08"/>
    <w:rsid w:val="00C5640C"/>
    <w:rsid w:val="00C565C4"/>
    <w:rsid w:val="00C56609"/>
    <w:rsid w:val="00C566CB"/>
    <w:rsid w:val="00C57366"/>
    <w:rsid w:val="00C576AE"/>
    <w:rsid w:val="00C61258"/>
    <w:rsid w:val="00C613B2"/>
    <w:rsid w:val="00C618C5"/>
    <w:rsid w:val="00C61DE8"/>
    <w:rsid w:val="00C6200B"/>
    <w:rsid w:val="00C62084"/>
    <w:rsid w:val="00C62510"/>
    <w:rsid w:val="00C62C46"/>
    <w:rsid w:val="00C62DAE"/>
    <w:rsid w:val="00C63CF2"/>
    <w:rsid w:val="00C64892"/>
    <w:rsid w:val="00C6494F"/>
    <w:rsid w:val="00C64C0D"/>
    <w:rsid w:val="00C64C90"/>
    <w:rsid w:val="00C64D0C"/>
    <w:rsid w:val="00C64EBA"/>
    <w:rsid w:val="00C66F9B"/>
    <w:rsid w:val="00C673C1"/>
    <w:rsid w:val="00C67A16"/>
    <w:rsid w:val="00C67A80"/>
    <w:rsid w:val="00C67B79"/>
    <w:rsid w:val="00C67DF0"/>
    <w:rsid w:val="00C67E7E"/>
    <w:rsid w:val="00C704C2"/>
    <w:rsid w:val="00C704FA"/>
    <w:rsid w:val="00C7063B"/>
    <w:rsid w:val="00C7069D"/>
    <w:rsid w:val="00C70895"/>
    <w:rsid w:val="00C70C17"/>
    <w:rsid w:val="00C70C4B"/>
    <w:rsid w:val="00C70D01"/>
    <w:rsid w:val="00C70D33"/>
    <w:rsid w:val="00C70FDF"/>
    <w:rsid w:val="00C71189"/>
    <w:rsid w:val="00C7133A"/>
    <w:rsid w:val="00C71914"/>
    <w:rsid w:val="00C71EF0"/>
    <w:rsid w:val="00C72218"/>
    <w:rsid w:val="00C7228E"/>
    <w:rsid w:val="00C72ACB"/>
    <w:rsid w:val="00C72ACD"/>
    <w:rsid w:val="00C72D0C"/>
    <w:rsid w:val="00C732C0"/>
    <w:rsid w:val="00C739A7"/>
    <w:rsid w:val="00C73A49"/>
    <w:rsid w:val="00C745F5"/>
    <w:rsid w:val="00C74721"/>
    <w:rsid w:val="00C747C7"/>
    <w:rsid w:val="00C74C2F"/>
    <w:rsid w:val="00C74C85"/>
    <w:rsid w:val="00C74D9D"/>
    <w:rsid w:val="00C74F98"/>
    <w:rsid w:val="00C75707"/>
    <w:rsid w:val="00C75795"/>
    <w:rsid w:val="00C7586E"/>
    <w:rsid w:val="00C75D0E"/>
    <w:rsid w:val="00C75E8D"/>
    <w:rsid w:val="00C75E9E"/>
    <w:rsid w:val="00C7602B"/>
    <w:rsid w:val="00C76218"/>
    <w:rsid w:val="00C765C4"/>
    <w:rsid w:val="00C76636"/>
    <w:rsid w:val="00C76975"/>
    <w:rsid w:val="00C76A1A"/>
    <w:rsid w:val="00C775CB"/>
    <w:rsid w:val="00C77C32"/>
    <w:rsid w:val="00C77C5A"/>
    <w:rsid w:val="00C8042B"/>
    <w:rsid w:val="00C80D54"/>
    <w:rsid w:val="00C80EAC"/>
    <w:rsid w:val="00C811AD"/>
    <w:rsid w:val="00C811F1"/>
    <w:rsid w:val="00C813FE"/>
    <w:rsid w:val="00C8146C"/>
    <w:rsid w:val="00C81726"/>
    <w:rsid w:val="00C8189E"/>
    <w:rsid w:val="00C81F0F"/>
    <w:rsid w:val="00C827C1"/>
    <w:rsid w:val="00C82C06"/>
    <w:rsid w:val="00C82E3B"/>
    <w:rsid w:val="00C8367C"/>
    <w:rsid w:val="00C838AE"/>
    <w:rsid w:val="00C84019"/>
    <w:rsid w:val="00C840AD"/>
    <w:rsid w:val="00C8445C"/>
    <w:rsid w:val="00C84827"/>
    <w:rsid w:val="00C84A15"/>
    <w:rsid w:val="00C85318"/>
    <w:rsid w:val="00C85B3F"/>
    <w:rsid w:val="00C85C03"/>
    <w:rsid w:val="00C86109"/>
    <w:rsid w:val="00C864D3"/>
    <w:rsid w:val="00C86B14"/>
    <w:rsid w:val="00C87156"/>
    <w:rsid w:val="00C8747D"/>
    <w:rsid w:val="00C87F77"/>
    <w:rsid w:val="00C901C7"/>
    <w:rsid w:val="00C90604"/>
    <w:rsid w:val="00C90704"/>
    <w:rsid w:val="00C913BD"/>
    <w:rsid w:val="00C91738"/>
    <w:rsid w:val="00C917B8"/>
    <w:rsid w:val="00C91D3E"/>
    <w:rsid w:val="00C922D7"/>
    <w:rsid w:val="00C924E0"/>
    <w:rsid w:val="00C92707"/>
    <w:rsid w:val="00C927C5"/>
    <w:rsid w:val="00C92A9A"/>
    <w:rsid w:val="00C92AC4"/>
    <w:rsid w:val="00C92C4C"/>
    <w:rsid w:val="00C935D3"/>
    <w:rsid w:val="00C938DB"/>
    <w:rsid w:val="00C943D3"/>
    <w:rsid w:val="00C9444B"/>
    <w:rsid w:val="00C9446B"/>
    <w:rsid w:val="00C94568"/>
    <w:rsid w:val="00C94736"/>
    <w:rsid w:val="00C949A0"/>
    <w:rsid w:val="00C94FB5"/>
    <w:rsid w:val="00C95263"/>
    <w:rsid w:val="00C952D9"/>
    <w:rsid w:val="00C954C5"/>
    <w:rsid w:val="00C959ED"/>
    <w:rsid w:val="00C95B91"/>
    <w:rsid w:val="00C95BEA"/>
    <w:rsid w:val="00C95D27"/>
    <w:rsid w:val="00C961A5"/>
    <w:rsid w:val="00C9680C"/>
    <w:rsid w:val="00C97355"/>
    <w:rsid w:val="00C9737B"/>
    <w:rsid w:val="00C97805"/>
    <w:rsid w:val="00C97948"/>
    <w:rsid w:val="00C97A8F"/>
    <w:rsid w:val="00C97AC4"/>
    <w:rsid w:val="00CA05F1"/>
    <w:rsid w:val="00CA0E62"/>
    <w:rsid w:val="00CA12E2"/>
    <w:rsid w:val="00CA14CE"/>
    <w:rsid w:val="00CA1576"/>
    <w:rsid w:val="00CA18E3"/>
    <w:rsid w:val="00CA199A"/>
    <w:rsid w:val="00CA1BFE"/>
    <w:rsid w:val="00CA1C53"/>
    <w:rsid w:val="00CA1C6D"/>
    <w:rsid w:val="00CA2848"/>
    <w:rsid w:val="00CA2A5E"/>
    <w:rsid w:val="00CA2A64"/>
    <w:rsid w:val="00CA2F72"/>
    <w:rsid w:val="00CA35AF"/>
    <w:rsid w:val="00CA35D6"/>
    <w:rsid w:val="00CA3973"/>
    <w:rsid w:val="00CA3F9C"/>
    <w:rsid w:val="00CA4157"/>
    <w:rsid w:val="00CA4F75"/>
    <w:rsid w:val="00CA5355"/>
    <w:rsid w:val="00CA5D81"/>
    <w:rsid w:val="00CA6282"/>
    <w:rsid w:val="00CA6294"/>
    <w:rsid w:val="00CA6380"/>
    <w:rsid w:val="00CA6850"/>
    <w:rsid w:val="00CA6A81"/>
    <w:rsid w:val="00CA6B8A"/>
    <w:rsid w:val="00CA6F7A"/>
    <w:rsid w:val="00CA775C"/>
    <w:rsid w:val="00CA7B40"/>
    <w:rsid w:val="00CA7C7F"/>
    <w:rsid w:val="00CA7CE4"/>
    <w:rsid w:val="00CA7D81"/>
    <w:rsid w:val="00CA7DBF"/>
    <w:rsid w:val="00CA7F45"/>
    <w:rsid w:val="00CB0226"/>
    <w:rsid w:val="00CB080B"/>
    <w:rsid w:val="00CB090D"/>
    <w:rsid w:val="00CB1154"/>
    <w:rsid w:val="00CB177A"/>
    <w:rsid w:val="00CB20CB"/>
    <w:rsid w:val="00CB2338"/>
    <w:rsid w:val="00CB30E3"/>
    <w:rsid w:val="00CB378D"/>
    <w:rsid w:val="00CB3B8D"/>
    <w:rsid w:val="00CB3D1C"/>
    <w:rsid w:val="00CB44EC"/>
    <w:rsid w:val="00CB450B"/>
    <w:rsid w:val="00CB4D55"/>
    <w:rsid w:val="00CB4E13"/>
    <w:rsid w:val="00CB4EBF"/>
    <w:rsid w:val="00CB51C8"/>
    <w:rsid w:val="00CB5762"/>
    <w:rsid w:val="00CB59EB"/>
    <w:rsid w:val="00CB5A19"/>
    <w:rsid w:val="00CB5C1C"/>
    <w:rsid w:val="00CB60F4"/>
    <w:rsid w:val="00CB6790"/>
    <w:rsid w:val="00CB67EE"/>
    <w:rsid w:val="00CB6B63"/>
    <w:rsid w:val="00CB6E89"/>
    <w:rsid w:val="00CB75AC"/>
    <w:rsid w:val="00CB75B7"/>
    <w:rsid w:val="00CB762C"/>
    <w:rsid w:val="00CB791D"/>
    <w:rsid w:val="00CB7B89"/>
    <w:rsid w:val="00CB7BE4"/>
    <w:rsid w:val="00CB7C79"/>
    <w:rsid w:val="00CB7E57"/>
    <w:rsid w:val="00CC02BE"/>
    <w:rsid w:val="00CC04A2"/>
    <w:rsid w:val="00CC0916"/>
    <w:rsid w:val="00CC0A97"/>
    <w:rsid w:val="00CC0C29"/>
    <w:rsid w:val="00CC0DA6"/>
    <w:rsid w:val="00CC140F"/>
    <w:rsid w:val="00CC1EC6"/>
    <w:rsid w:val="00CC2219"/>
    <w:rsid w:val="00CC2571"/>
    <w:rsid w:val="00CC2958"/>
    <w:rsid w:val="00CC2A55"/>
    <w:rsid w:val="00CC2AC7"/>
    <w:rsid w:val="00CC342A"/>
    <w:rsid w:val="00CC3695"/>
    <w:rsid w:val="00CC3A1C"/>
    <w:rsid w:val="00CC3BDD"/>
    <w:rsid w:val="00CC3EB0"/>
    <w:rsid w:val="00CC40CB"/>
    <w:rsid w:val="00CC41C8"/>
    <w:rsid w:val="00CC442A"/>
    <w:rsid w:val="00CC4631"/>
    <w:rsid w:val="00CC4C9B"/>
    <w:rsid w:val="00CC504E"/>
    <w:rsid w:val="00CC543A"/>
    <w:rsid w:val="00CC54E9"/>
    <w:rsid w:val="00CC57C8"/>
    <w:rsid w:val="00CC637E"/>
    <w:rsid w:val="00CC64B5"/>
    <w:rsid w:val="00CC6B7F"/>
    <w:rsid w:val="00CC6E4E"/>
    <w:rsid w:val="00CC6E52"/>
    <w:rsid w:val="00CC716F"/>
    <w:rsid w:val="00CC760C"/>
    <w:rsid w:val="00CC78EC"/>
    <w:rsid w:val="00CC7B58"/>
    <w:rsid w:val="00CC7EAB"/>
    <w:rsid w:val="00CD0520"/>
    <w:rsid w:val="00CD0B2A"/>
    <w:rsid w:val="00CD0CBA"/>
    <w:rsid w:val="00CD136A"/>
    <w:rsid w:val="00CD1654"/>
    <w:rsid w:val="00CD1797"/>
    <w:rsid w:val="00CD194B"/>
    <w:rsid w:val="00CD19E7"/>
    <w:rsid w:val="00CD2212"/>
    <w:rsid w:val="00CD22AD"/>
    <w:rsid w:val="00CD2E55"/>
    <w:rsid w:val="00CD2EF1"/>
    <w:rsid w:val="00CD3378"/>
    <w:rsid w:val="00CD34DE"/>
    <w:rsid w:val="00CD3C52"/>
    <w:rsid w:val="00CD43BC"/>
    <w:rsid w:val="00CD447C"/>
    <w:rsid w:val="00CD4554"/>
    <w:rsid w:val="00CD45CC"/>
    <w:rsid w:val="00CD4812"/>
    <w:rsid w:val="00CD4B2B"/>
    <w:rsid w:val="00CD5123"/>
    <w:rsid w:val="00CD517B"/>
    <w:rsid w:val="00CD51C5"/>
    <w:rsid w:val="00CD5842"/>
    <w:rsid w:val="00CD5918"/>
    <w:rsid w:val="00CD5B51"/>
    <w:rsid w:val="00CD5D4B"/>
    <w:rsid w:val="00CD6244"/>
    <w:rsid w:val="00CD642F"/>
    <w:rsid w:val="00CD68EF"/>
    <w:rsid w:val="00CD6961"/>
    <w:rsid w:val="00CD6D22"/>
    <w:rsid w:val="00CD6FC7"/>
    <w:rsid w:val="00CD732A"/>
    <w:rsid w:val="00CD7B08"/>
    <w:rsid w:val="00CD7B9B"/>
    <w:rsid w:val="00CD7D5C"/>
    <w:rsid w:val="00CD7E8F"/>
    <w:rsid w:val="00CE07AC"/>
    <w:rsid w:val="00CE125B"/>
    <w:rsid w:val="00CE12B0"/>
    <w:rsid w:val="00CE131B"/>
    <w:rsid w:val="00CE160F"/>
    <w:rsid w:val="00CE16FB"/>
    <w:rsid w:val="00CE1AB3"/>
    <w:rsid w:val="00CE1DE2"/>
    <w:rsid w:val="00CE2A82"/>
    <w:rsid w:val="00CE2AED"/>
    <w:rsid w:val="00CE2B5A"/>
    <w:rsid w:val="00CE2FAB"/>
    <w:rsid w:val="00CE3175"/>
    <w:rsid w:val="00CE33E5"/>
    <w:rsid w:val="00CE3714"/>
    <w:rsid w:val="00CE3769"/>
    <w:rsid w:val="00CE37F0"/>
    <w:rsid w:val="00CE3BEE"/>
    <w:rsid w:val="00CE46AE"/>
    <w:rsid w:val="00CE48BE"/>
    <w:rsid w:val="00CE50E0"/>
    <w:rsid w:val="00CE5596"/>
    <w:rsid w:val="00CE5640"/>
    <w:rsid w:val="00CE5772"/>
    <w:rsid w:val="00CE5949"/>
    <w:rsid w:val="00CE5C1A"/>
    <w:rsid w:val="00CE620A"/>
    <w:rsid w:val="00CE64EC"/>
    <w:rsid w:val="00CE69D2"/>
    <w:rsid w:val="00CE6EB3"/>
    <w:rsid w:val="00CE6F6E"/>
    <w:rsid w:val="00CE70BD"/>
    <w:rsid w:val="00CE72E2"/>
    <w:rsid w:val="00CE780C"/>
    <w:rsid w:val="00CE78AD"/>
    <w:rsid w:val="00CE7A98"/>
    <w:rsid w:val="00CE7FDC"/>
    <w:rsid w:val="00CF0192"/>
    <w:rsid w:val="00CF028A"/>
    <w:rsid w:val="00CF03C6"/>
    <w:rsid w:val="00CF03F7"/>
    <w:rsid w:val="00CF0735"/>
    <w:rsid w:val="00CF0A85"/>
    <w:rsid w:val="00CF1005"/>
    <w:rsid w:val="00CF1212"/>
    <w:rsid w:val="00CF12C6"/>
    <w:rsid w:val="00CF1B5E"/>
    <w:rsid w:val="00CF1FE7"/>
    <w:rsid w:val="00CF22E3"/>
    <w:rsid w:val="00CF286A"/>
    <w:rsid w:val="00CF293B"/>
    <w:rsid w:val="00CF293D"/>
    <w:rsid w:val="00CF2990"/>
    <w:rsid w:val="00CF2C02"/>
    <w:rsid w:val="00CF34FF"/>
    <w:rsid w:val="00CF3548"/>
    <w:rsid w:val="00CF35C2"/>
    <w:rsid w:val="00CF389D"/>
    <w:rsid w:val="00CF3AE8"/>
    <w:rsid w:val="00CF3D1C"/>
    <w:rsid w:val="00CF41CE"/>
    <w:rsid w:val="00CF41EE"/>
    <w:rsid w:val="00CF4207"/>
    <w:rsid w:val="00CF44B3"/>
    <w:rsid w:val="00CF4CCE"/>
    <w:rsid w:val="00CF4E9E"/>
    <w:rsid w:val="00CF5215"/>
    <w:rsid w:val="00CF537E"/>
    <w:rsid w:val="00CF6174"/>
    <w:rsid w:val="00CF6196"/>
    <w:rsid w:val="00CF64F4"/>
    <w:rsid w:val="00CF65F0"/>
    <w:rsid w:val="00CF6651"/>
    <w:rsid w:val="00CF6B23"/>
    <w:rsid w:val="00CF6DC7"/>
    <w:rsid w:val="00CF778F"/>
    <w:rsid w:val="00CF7BA7"/>
    <w:rsid w:val="00CF7F41"/>
    <w:rsid w:val="00D00F7B"/>
    <w:rsid w:val="00D00F96"/>
    <w:rsid w:val="00D0127E"/>
    <w:rsid w:val="00D01305"/>
    <w:rsid w:val="00D0183F"/>
    <w:rsid w:val="00D019DB"/>
    <w:rsid w:val="00D01ADC"/>
    <w:rsid w:val="00D01D1A"/>
    <w:rsid w:val="00D02416"/>
    <w:rsid w:val="00D02698"/>
    <w:rsid w:val="00D027D0"/>
    <w:rsid w:val="00D02EC3"/>
    <w:rsid w:val="00D0374B"/>
    <w:rsid w:val="00D0392B"/>
    <w:rsid w:val="00D04191"/>
    <w:rsid w:val="00D04270"/>
    <w:rsid w:val="00D043B2"/>
    <w:rsid w:val="00D04453"/>
    <w:rsid w:val="00D0449D"/>
    <w:rsid w:val="00D04B8A"/>
    <w:rsid w:val="00D04C23"/>
    <w:rsid w:val="00D04C32"/>
    <w:rsid w:val="00D04F7F"/>
    <w:rsid w:val="00D05286"/>
    <w:rsid w:val="00D05310"/>
    <w:rsid w:val="00D05613"/>
    <w:rsid w:val="00D0574C"/>
    <w:rsid w:val="00D05A6B"/>
    <w:rsid w:val="00D05F42"/>
    <w:rsid w:val="00D0602E"/>
    <w:rsid w:val="00D06068"/>
    <w:rsid w:val="00D060DD"/>
    <w:rsid w:val="00D061F1"/>
    <w:rsid w:val="00D06D3E"/>
    <w:rsid w:val="00D06D5A"/>
    <w:rsid w:val="00D06D9E"/>
    <w:rsid w:val="00D06E61"/>
    <w:rsid w:val="00D07A38"/>
    <w:rsid w:val="00D07B09"/>
    <w:rsid w:val="00D07B9C"/>
    <w:rsid w:val="00D07C11"/>
    <w:rsid w:val="00D07E5A"/>
    <w:rsid w:val="00D10070"/>
    <w:rsid w:val="00D1024E"/>
    <w:rsid w:val="00D1047F"/>
    <w:rsid w:val="00D107DD"/>
    <w:rsid w:val="00D1098D"/>
    <w:rsid w:val="00D10C97"/>
    <w:rsid w:val="00D10D81"/>
    <w:rsid w:val="00D10F9E"/>
    <w:rsid w:val="00D111E3"/>
    <w:rsid w:val="00D112FD"/>
    <w:rsid w:val="00D114EA"/>
    <w:rsid w:val="00D11748"/>
    <w:rsid w:val="00D1176F"/>
    <w:rsid w:val="00D11C1C"/>
    <w:rsid w:val="00D11FDD"/>
    <w:rsid w:val="00D12122"/>
    <w:rsid w:val="00D12156"/>
    <w:rsid w:val="00D12241"/>
    <w:rsid w:val="00D122FA"/>
    <w:rsid w:val="00D123F5"/>
    <w:rsid w:val="00D12490"/>
    <w:rsid w:val="00D1252C"/>
    <w:rsid w:val="00D12A5F"/>
    <w:rsid w:val="00D12BE5"/>
    <w:rsid w:val="00D12E3C"/>
    <w:rsid w:val="00D13BC5"/>
    <w:rsid w:val="00D13DD1"/>
    <w:rsid w:val="00D14A6F"/>
    <w:rsid w:val="00D1500F"/>
    <w:rsid w:val="00D15088"/>
    <w:rsid w:val="00D154AC"/>
    <w:rsid w:val="00D15758"/>
    <w:rsid w:val="00D159C3"/>
    <w:rsid w:val="00D15A29"/>
    <w:rsid w:val="00D1646F"/>
    <w:rsid w:val="00D164E0"/>
    <w:rsid w:val="00D16602"/>
    <w:rsid w:val="00D168DD"/>
    <w:rsid w:val="00D16CCE"/>
    <w:rsid w:val="00D16DE5"/>
    <w:rsid w:val="00D16E6E"/>
    <w:rsid w:val="00D170AF"/>
    <w:rsid w:val="00D1797C"/>
    <w:rsid w:val="00D200B8"/>
    <w:rsid w:val="00D201A6"/>
    <w:rsid w:val="00D206B0"/>
    <w:rsid w:val="00D20804"/>
    <w:rsid w:val="00D20919"/>
    <w:rsid w:val="00D20E0F"/>
    <w:rsid w:val="00D21B17"/>
    <w:rsid w:val="00D21BA8"/>
    <w:rsid w:val="00D21BBC"/>
    <w:rsid w:val="00D21D71"/>
    <w:rsid w:val="00D21E18"/>
    <w:rsid w:val="00D21F7C"/>
    <w:rsid w:val="00D22257"/>
    <w:rsid w:val="00D223BA"/>
    <w:rsid w:val="00D2247F"/>
    <w:rsid w:val="00D227F2"/>
    <w:rsid w:val="00D23B11"/>
    <w:rsid w:val="00D23C67"/>
    <w:rsid w:val="00D23F53"/>
    <w:rsid w:val="00D23FBC"/>
    <w:rsid w:val="00D2404A"/>
    <w:rsid w:val="00D24B82"/>
    <w:rsid w:val="00D24D11"/>
    <w:rsid w:val="00D251EF"/>
    <w:rsid w:val="00D254B7"/>
    <w:rsid w:val="00D25605"/>
    <w:rsid w:val="00D2572F"/>
    <w:rsid w:val="00D25AAE"/>
    <w:rsid w:val="00D25F19"/>
    <w:rsid w:val="00D26157"/>
    <w:rsid w:val="00D26E46"/>
    <w:rsid w:val="00D272BD"/>
    <w:rsid w:val="00D27A34"/>
    <w:rsid w:val="00D27A6A"/>
    <w:rsid w:val="00D27AF3"/>
    <w:rsid w:val="00D30102"/>
    <w:rsid w:val="00D30662"/>
    <w:rsid w:val="00D30C20"/>
    <w:rsid w:val="00D31617"/>
    <w:rsid w:val="00D316E5"/>
    <w:rsid w:val="00D31744"/>
    <w:rsid w:val="00D319A1"/>
    <w:rsid w:val="00D31FBB"/>
    <w:rsid w:val="00D32293"/>
    <w:rsid w:val="00D323AF"/>
    <w:rsid w:val="00D32CF1"/>
    <w:rsid w:val="00D32EBB"/>
    <w:rsid w:val="00D32F12"/>
    <w:rsid w:val="00D331CA"/>
    <w:rsid w:val="00D333F4"/>
    <w:rsid w:val="00D33796"/>
    <w:rsid w:val="00D338F1"/>
    <w:rsid w:val="00D33A92"/>
    <w:rsid w:val="00D33E5F"/>
    <w:rsid w:val="00D34083"/>
    <w:rsid w:val="00D34347"/>
    <w:rsid w:val="00D34380"/>
    <w:rsid w:val="00D3473E"/>
    <w:rsid w:val="00D34E26"/>
    <w:rsid w:val="00D34EED"/>
    <w:rsid w:val="00D351BF"/>
    <w:rsid w:val="00D355C7"/>
    <w:rsid w:val="00D35D12"/>
    <w:rsid w:val="00D35EA5"/>
    <w:rsid w:val="00D36619"/>
    <w:rsid w:val="00D36671"/>
    <w:rsid w:val="00D36F34"/>
    <w:rsid w:val="00D37651"/>
    <w:rsid w:val="00D3774A"/>
    <w:rsid w:val="00D37FF1"/>
    <w:rsid w:val="00D40457"/>
    <w:rsid w:val="00D4055B"/>
    <w:rsid w:val="00D40579"/>
    <w:rsid w:val="00D407BC"/>
    <w:rsid w:val="00D40BAE"/>
    <w:rsid w:val="00D40F70"/>
    <w:rsid w:val="00D41011"/>
    <w:rsid w:val="00D41307"/>
    <w:rsid w:val="00D418CE"/>
    <w:rsid w:val="00D41A3B"/>
    <w:rsid w:val="00D41A49"/>
    <w:rsid w:val="00D42000"/>
    <w:rsid w:val="00D421C6"/>
    <w:rsid w:val="00D42556"/>
    <w:rsid w:val="00D429E1"/>
    <w:rsid w:val="00D42D6A"/>
    <w:rsid w:val="00D42FB1"/>
    <w:rsid w:val="00D4340D"/>
    <w:rsid w:val="00D437CD"/>
    <w:rsid w:val="00D43B09"/>
    <w:rsid w:val="00D43CFE"/>
    <w:rsid w:val="00D43E50"/>
    <w:rsid w:val="00D4424E"/>
    <w:rsid w:val="00D44579"/>
    <w:rsid w:val="00D4489A"/>
    <w:rsid w:val="00D44DF6"/>
    <w:rsid w:val="00D45AB1"/>
    <w:rsid w:val="00D45C20"/>
    <w:rsid w:val="00D46030"/>
    <w:rsid w:val="00D461EF"/>
    <w:rsid w:val="00D46324"/>
    <w:rsid w:val="00D4660D"/>
    <w:rsid w:val="00D46CB3"/>
    <w:rsid w:val="00D47083"/>
    <w:rsid w:val="00D47860"/>
    <w:rsid w:val="00D47A9C"/>
    <w:rsid w:val="00D50122"/>
    <w:rsid w:val="00D50BB7"/>
    <w:rsid w:val="00D50DE8"/>
    <w:rsid w:val="00D512E0"/>
    <w:rsid w:val="00D514B2"/>
    <w:rsid w:val="00D51CFB"/>
    <w:rsid w:val="00D52271"/>
    <w:rsid w:val="00D52642"/>
    <w:rsid w:val="00D52D08"/>
    <w:rsid w:val="00D52EEA"/>
    <w:rsid w:val="00D52F26"/>
    <w:rsid w:val="00D53122"/>
    <w:rsid w:val="00D53158"/>
    <w:rsid w:val="00D5337C"/>
    <w:rsid w:val="00D5375D"/>
    <w:rsid w:val="00D538A4"/>
    <w:rsid w:val="00D54118"/>
    <w:rsid w:val="00D55042"/>
    <w:rsid w:val="00D550CD"/>
    <w:rsid w:val="00D5632C"/>
    <w:rsid w:val="00D56333"/>
    <w:rsid w:val="00D56D89"/>
    <w:rsid w:val="00D57571"/>
    <w:rsid w:val="00D57A6C"/>
    <w:rsid w:val="00D60BF3"/>
    <w:rsid w:val="00D60F71"/>
    <w:rsid w:val="00D61014"/>
    <w:rsid w:val="00D61471"/>
    <w:rsid w:val="00D617DD"/>
    <w:rsid w:val="00D61910"/>
    <w:rsid w:val="00D61FCE"/>
    <w:rsid w:val="00D62290"/>
    <w:rsid w:val="00D622BB"/>
    <w:rsid w:val="00D628A3"/>
    <w:rsid w:val="00D62AFC"/>
    <w:rsid w:val="00D63117"/>
    <w:rsid w:val="00D639EA"/>
    <w:rsid w:val="00D63B26"/>
    <w:rsid w:val="00D64205"/>
    <w:rsid w:val="00D64633"/>
    <w:rsid w:val="00D64A65"/>
    <w:rsid w:val="00D64B99"/>
    <w:rsid w:val="00D650B1"/>
    <w:rsid w:val="00D657A7"/>
    <w:rsid w:val="00D65CFF"/>
    <w:rsid w:val="00D662F5"/>
    <w:rsid w:val="00D667C5"/>
    <w:rsid w:val="00D66B37"/>
    <w:rsid w:val="00D66D6F"/>
    <w:rsid w:val="00D66DA5"/>
    <w:rsid w:val="00D66F2C"/>
    <w:rsid w:val="00D671BD"/>
    <w:rsid w:val="00D671D1"/>
    <w:rsid w:val="00D6759B"/>
    <w:rsid w:val="00D6781F"/>
    <w:rsid w:val="00D701FD"/>
    <w:rsid w:val="00D7050D"/>
    <w:rsid w:val="00D7064B"/>
    <w:rsid w:val="00D70888"/>
    <w:rsid w:val="00D70BDA"/>
    <w:rsid w:val="00D70BE6"/>
    <w:rsid w:val="00D70C8F"/>
    <w:rsid w:val="00D710E8"/>
    <w:rsid w:val="00D71612"/>
    <w:rsid w:val="00D718F6"/>
    <w:rsid w:val="00D71A3F"/>
    <w:rsid w:val="00D72937"/>
    <w:rsid w:val="00D72944"/>
    <w:rsid w:val="00D72A07"/>
    <w:rsid w:val="00D72FEC"/>
    <w:rsid w:val="00D73244"/>
    <w:rsid w:val="00D73A77"/>
    <w:rsid w:val="00D73E91"/>
    <w:rsid w:val="00D758F3"/>
    <w:rsid w:val="00D75DC2"/>
    <w:rsid w:val="00D765C7"/>
    <w:rsid w:val="00D76B99"/>
    <w:rsid w:val="00D76EAF"/>
    <w:rsid w:val="00D775DD"/>
    <w:rsid w:val="00D776A2"/>
    <w:rsid w:val="00D776D7"/>
    <w:rsid w:val="00D801B6"/>
    <w:rsid w:val="00D804F9"/>
    <w:rsid w:val="00D80919"/>
    <w:rsid w:val="00D80A1C"/>
    <w:rsid w:val="00D8152B"/>
    <w:rsid w:val="00D81778"/>
    <w:rsid w:val="00D81993"/>
    <w:rsid w:val="00D81FBD"/>
    <w:rsid w:val="00D8210C"/>
    <w:rsid w:val="00D8270A"/>
    <w:rsid w:val="00D8335C"/>
    <w:rsid w:val="00D83860"/>
    <w:rsid w:val="00D8471C"/>
    <w:rsid w:val="00D8480F"/>
    <w:rsid w:val="00D848C4"/>
    <w:rsid w:val="00D84A0D"/>
    <w:rsid w:val="00D84AE0"/>
    <w:rsid w:val="00D85176"/>
    <w:rsid w:val="00D85C1E"/>
    <w:rsid w:val="00D85C77"/>
    <w:rsid w:val="00D85CCB"/>
    <w:rsid w:val="00D85F51"/>
    <w:rsid w:val="00D86A58"/>
    <w:rsid w:val="00D86E2F"/>
    <w:rsid w:val="00D86E95"/>
    <w:rsid w:val="00D875A0"/>
    <w:rsid w:val="00D87E7D"/>
    <w:rsid w:val="00D9068D"/>
    <w:rsid w:val="00D90691"/>
    <w:rsid w:val="00D9089C"/>
    <w:rsid w:val="00D90B49"/>
    <w:rsid w:val="00D90BAD"/>
    <w:rsid w:val="00D90BF9"/>
    <w:rsid w:val="00D90D5D"/>
    <w:rsid w:val="00D910E5"/>
    <w:rsid w:val="00D91636"/>
    <w:rsid w:val="00D918A4"/>
    <w:rsid w:val="00D91953"/>
    <w:rsid w:val="00D91A32"/>
    <w:rsid w:val="00D91C8D"/>
    <w:rsid w:val="00D92117"/>
    <w:rsid w:val="00D925E0"/>
    <w:rsid w:val="00D92660"/>
    <w:rsid w:val="00D92811"/>
    <w:rsid w:val="00D92FA6"/>
    <w:rsid w:val="00D9315E"/>
    <w:rsid w:val="00D93308"/>
    <w:rsid w:val="00D93A0D"/>
    <w:rsid w:val="00D93A10"/>
    <w:rsid w:val="00D93D2A"/>
    <w:rsid w:val="00D93E74"/>
    <w:rsid w:val="00D94131"/>
    <w:rsid w:val="00D94216"/>
    <w:rsid w:val="00D943B5"/>
    <w:rsid w:val="00D9485F"/>
    <w:rsid w:val="00D948DE"/>
    <w:rsid w:val="00D949F4"/>
    <w:rsid w:val="00D94A94"/>
    <w:rsid w:val="00D94FD5"/>
    <w:rsid w:val="00D9516B"/>
    <w:rsid w:val="00D95CA8"/>
    <w:rsid w:val="00D9634C"/>
    <w:rsid w:val="00D96706"/>
    <w:rsid w:val="00D96A6C"/>
    <w:rsid w:val="00D96B16"/>
    <w:rsid w:val="00D97529"/>
    <w:rsid w:val="00D979FB"/>
    <w:rsid w:val="00D97C7D"/>
    <w:rsid w:val="00DA0467"/>
    <w:rsid w:val="00DA08CE"/>
    <w:rsid w:val="00DA0BBC"/>
    <w:rsid w:val="00DA0F2E"/>
    <w:rsid w:val="00DA112D"/>
    <w:rsid w:val="00DA183B"/>
    <w:rsid w:val="00DA1C38"/>
    <w:rsid w:val="00DA2025"/>
    <w:rsid w:val="00DA2063"/>
    <w:rsid w:val="00DA209C"/>
    <w:rsid w:val="00DA23C0"/>
    <w:rsid w:val="00DA293C"/>
    <w:rsid w:val="00DA295C"/>
    <w:rsid w:val="00DA29C2"/>
    <w:rsid w:val="00DA320D"/>
    <w:rsid w:val="00DA33D9"/>
    <w:rsid w:val="00DA347E"/>
    <w:rsid w:val="00DA37E6"/>
    <w:rsid w:val="00DA3A69"/>
    <w:rsid w:val="00DA3BA7"/>
    <w:rsid w:val="00DA3D81"/>
    <w:rsid w:val="00DA3DA8"/>
    <w:rsid w:val="00DA4298"/>
    <w:rsid w:val="00DA43B5"/>
    <w:rsid w:val="00DA4959"/>
    <w:rsid w:val="00DA4C7B"/>
    <w:rsid w:val="00DA5A05"/>
    <w:rsid w:val="00DA5E76"/>
    <w:rsid w:val="00DA5EAB"/>
    <w:rsid w:val="00DA5F2B"/>
    <w:rsid w:val="00DA5FF9"/>
    <w:rsid w:val="00DA604E"/>
    <w:rsid w:val="00DA6087"/>
    <w:rsid w:val="00DA675F"/>
    <w:rsid w:val="00DA693B"/>
    <w:rsid w:val="00DA6A9D"/>
    <w:rsid w:val="00DA6E1F"/>
    <w:rsid w:val="00DA7022"/>
    <w:rsid w:val="00DA7128"/>
    <w:rsid w:val="00DA73E1"/>
    <w:rsid w:val="00DB023C"/>
    <w:rsid w:val="00DB0264"/>
    <w:rsid w:val="00DB0A32"/>
    <w:rsid w:val="00DB0B98"/>
    <w:rsid w:val="00DB131A"/>
    <w:rsid w:val="00DB1402"/>
    <w:rsid w:val="00DB1572"/>
    <w:rsid w:val="00DB16A3"/>
    <w:rsid w:val="00DB1B8C"/>
    <w:rsid w:val="00DB1E5E"/>
    <w:rsid w:val="00DB22E3"/>
    <w:rsid w:val="00DB2709"/>
    <w:rsid w:val="00DB311D"/>
    <w:rsid w:val="00DB314E"/>
    <w:rsid w:val="00DB3884"/>
    <w:rsid w:val="00DB3BC5"/>
    <w:rsid w:val="00DB3C2E"/>
    <w:rsid w:val="00DB3FF0"/>
    <w:rsid w:val="00DB4A31"/>
    <w:rsid w:val="00DB58E5"/>
    <w:rsid w:val="00DB5F27"/>
    <w:rsid w:val="00DB62B6"/>
    <w:rsid w:val="00DB67A1"/>
    <w:rsid w:val="00DB6BF9"/>
    <w:rsid w:val="00DB6D92"/>
    <w:rsid w:val="00DB6F66"/>
    <w:rsid w:val="00DB74F8"/>
    <w:rsid w:val="00DB7716"/>
    <w:rsid w:val="00DB7A18"/>
    <w:rsid w:val="00DB7FA9"/>
    <w:rsid w:val="00DB7FB3"/>
    <w:rsid w:val="00DC00A0"/>
    <w:rsid w:val="00DC00B7"/>
    <w:rsid w:val="00DC01F5"/>
    <w:rsid w:val="00DC0226"/>
    <w:rsid w:val="00DC02B3"/>
    <w:rsid w:val="00DC0AED"/>
    <w:rsid w:val="00DC0C58"/>
    <w:rsid w:val="00DC0E94"/>
    <w:rsid w:val="00DC134C"/>
    <w:rsid w:val="00DC1A2B"/>
    <w:rsid w:val="00DC1B39"/>
    <w:rsid w:val="00DC1C3E"/>
    <w:rsid w:val="00DC1EF6"/>
    <w:rsid w:val="00DC2189"/>
    <w:rsid w:val="00DC25B2"/>
    <w:rsid w:val="00DC2C92"/>
    <w:rsid w:val="00DC3155"/>
    <w:rsid w:val="00DC31CB"/>
    <w:rsid w:val="00DC3355"/>
    <w:rsid w:val="00DC34A0"/>
    <w:rsid w:val="00DC386A"/>
    <w:rsid w:val="00DC395D"/>
    <w:rsid w:val="00DC39EB"/>
    <w:rsid w:val="00DC3D63"/>
    <w:rsid w:val="00DC3F23"/>
    <w:rsid w:val="00DC43EC"/>
    <w:rsid w:val="00DC4425"/>
    <w:rsid w:val="00DC44FC"/>
    <w:rsid w:val="00DC4B22"/>
    <w:rsid w:val="00DC4CBE"/>
    <w:rsid w:val="00DC4DB9"/>
    <w:rsid w:val="00DC4EFE"/>
    <w:rsid w:val="00DC5060"/>
    <w:rsid w:val="00DC529A"/>
    <w:rsid w:val="00DC52FC"/>
    <w:rsid w:val="00DC555D"/>
    <w:rsid w:val="00DC55D1"/>
    <w:rsid w:val="00DC5771"/>
    <w:rsid w:val="00DC64B7"/>
    <w:rsid w:val="00DC662D"/>
    <w:rsid w:val="00DC6955"/>
    <w:rsid w:val="00DC6A99"/>
    <w:rsid w:val="00DC6B88"/>
    <w:rsid w:val="00DC6CFF"/>
    <w:rsid w:val="00DC6E73"/>
    <w:rsid w:val="00DC7193"/>
    <w:rsid w:val="00DC761C"/>
    <w:rsid w:val="00DC77F2"/>
    <w:rsid w:val="00DC7955"/>
    <w:rsid w:val="00DC79BC"/>
    <w:rsid w:val="00DC7DBC"/>
    <w:rsid w:val="00DC7E4C"/>
    <w:rsid w:val="00DD0510"/>
    <w:rsid w:val="00DD11D0"/>
    <w:rsid w:val="00DD123B"/>
    <w:rsid w:val="00DD19EF"/>
    <w:rsid w:val="00DD1F16"/>
    <w:rsid w:val="00DD20A6"/>
    <w:rsid w:val="00DD251E"/>
    <w:rsid w:val="00DD2B11"/>
    <w:rsid w:val="00DD2DDE"/>
    <w:rsid w:val="00DD3046"/>
    <w:rsid w:val="00DD305C"/>
    <w:rsid w:val="00DD334E"/>
    <w:rsid w:val="00DD33AE"/>
    <w:rsid w:val="00DD34C2"/>
    <w:rsid w:val="00DD35EB"/>
    <w:rsid w:val="00DD367B"/>
    <w:rsid w:val="00DD3C96"/>
    <w:rsid w:val="00DD40A1"/>
    <w:rsid w:val="00DD4395"/>
    <w:rsid w:val="00DD446D"/>
    <w:rsid w:val="00DD46AF"/>
    <w:rsid w:val="00DD484B"/>
    <w:rsid w:val="00DD4BCC"/>
    <w:rsid w:val="00DD515C"/>
    <w:rsid w:val="00DD519E"/>
    <w:rsid w:val="00DD537D"/>
    <w:rsid w:val="00DD5B80"/>
    <w:rsid w:val="00DD5D65"/>
    <w:rsid w:val="00DD5F8E"/>
    <w:rsid w:val="00DD6111"/>
    <w:rsid w:val="00DD6244"/>
    <w:rsid w:val="00DD63E3"/>
    <w:rsid w:val="00DD66CD"/>
    <w:rsid w:val="00DD6705"/>
    <w:rsid w:val="00DD676D"/>
    <w:rsid w:val="00DD69B7"/>
    <w:rsid w:val="00DD6A2C"/>
    <w:rsid w:val="00DD6B9B"/>
    <w:rsid w:val="00DD6BBF"/>
    <w:rsid w:val="00DD6D07"/>
    <w:rsid w:val="00DD6E0B"/>
    <w:rsid w:val="00DD73DE"/>
    <w:rsid w:val="00DD7666"/>
    <w:rsid w:val="00DD78D5"/>
    <w:rsid w:val="00DD7904"/>
    <w:rsid w:val="00DD7E4B"/>
    <w:rsid w:val="00DE023C"/>
    <w:rsid w:val="00DE09D4"/>
    <w:rsid w:val="00DE0A58"/>
    <w:rsid w:val="00DE0A89"/>
    <w:rsid w:val="00DE1041"/>
    <w:rsid w:val="00DE1B7C"/>
    <w:rsid w:val="00DE1C7F"/>
    <w:rsid w:val="00DE1EEB"/>
    <w:rsid w:val="00DE23D0"/>
    <w:rsid w:val="00DE281A"/>
    <w:rsid w:val="00DE2F1A"/>
    <w:rsid w:val="00DE2FEB"/>
    <w:rsid w:val="00DE316B"/>
    <w:rsid w:val="00DE3D9D"/>
    <w:rsid w:val="00DE3E08"/>
    <w:rsid w:val="00DE4071"/>
    <w:rsid w:val="00DE42F3"/>
    <w:rsid w:val="00DE4555"/>
    <w:rsid w:val="00DE4562"/>
    <w:rsid w:val="00DE4CD2"/>
    <w:rsid w:val="00DE4FA4"/>
    <w:rsid w:val="00DE52F9"/>
    <w:rsid w:val="00DE5467"/>
    <w:rsid w:val="00DE58AA"/>
    <w:rsid w:val="00DE5A02"/>
    <w:rsid w:val="00DE5A6D"/>
    <w:rsid w:val="00DE5A88"/>
    <w:rsid w:val="00DE5C45"/>
    <w:rsid w:val="00DE6614"/>
    <w:rsid w:val="00DE6A54"/>
    <w:rsid w:val="00DE6CE8"/>
    <w:rsid w:val="00DE7337"/>
    <w:rsid w:val="00DE778D"/>
    <w:rsid w:val="00DE78F6"/>
    <w:rsid w:val="00DE7BD6"/>
    <w:rsid w:val="00DE7E2B"/>
    <w:rsid w:val="00DF04F2"/>
    <w:rsid w:val="00DF05A1"/>
    <w:rsid w:val="00DF0EE6"/>
    <w:rsid w:val="00DF1299"/>
    <w:rsid w:val="00DF1594"/>
    <w:rsid w:val="00DF17C5"/>
    <w:rsid w:val="00DF1A37"/>
    <w:rsid w:val="00DF23ED"/>
    <w:rsid w:val="00DF271D"/>
    <w:rsid w:val="00DF297A"/>
    <w:rsid w:val="00DF2DE3"/>
    <w:rsid w:val="00DF3211"/>
    <w:rsid w:val="00DF3422"/>
    <w:rsid w:val="00DF381A"/>
    <w:rsid w:val="00DF39D8"/>
    <w:rsid w:val="00DF39FF"/>
    <w:rsid w:val="00DF486D"/>
    <w:rsid w:val="00DF48F1"/>
    <w:rsid w:val="00DF4C89"/>
    <w:rsid w:val="00DF50AB"/>
    <w:rsid w:val="00DF527C"/>
    <w:rsid w:val="00DF5410"/>
    <w:rsid w:val="00DF5540"/>
    <w:rsid w:val="00DF5767"/>
    <w:rsid w:val="00DF5DED"/>
    <w:rsid w:val="00DF6198"/>
    <w:rsid w:val="00DF6293"/>
    <w:rsid w:val="00DF6AC9"/>
    <w:rsid w:val="00DF6FBD"/>
    <w:rsid w:val="00DF706B"/>
    <w:rsid w:val="00DF7A8A"/>
    <w:rsid w:val="00DF7DEC"/>
    <w:rsid w:val="00DF7E3B"/>
    <w:rsid w:val="00DF7E79"/>
    <w:rsid w:val="00E00BE7"/>
    <w:rsid w:val="00E01098"/>
    <w:rsid w:val="00E0175F"/>
    <w:rsid w:val="00E01ACB"/>
    <w:rsid w:val="00E01B50"/>
    <w:rsid w:val="00E02335"/>
    <w:rsid w:val="00E02387"/>
    <w:rsid w:val="00E02980"/>
    <w:rsid w:val="00E02BC9"/>
    <w:rsid w:val="00E02CE3"/>
    <w:rsid w:val="00E02F4B"/>
    <w:rsid w:val="00E02F96"/>
    <w:rsid w:val="00E030D1"/>
    <w:rsid w:val="00E03134"/>
    <w:rsid w:val="00E033FA"/>
    <w:rsid w:val="00E03750"/>
    <w:rsid w:val="00E03ECF"/>
    <w:rsid w:val="00E03F7E"/>
    <w:rsid w:val="00E040BA"/>
    <w:rsid w:val="00E041CE"/>
    <w:rsid w:val="00E043E7"/>
    <w:rsid w:val="00E04D4B"/>
    <w:rsid w:val="00E04EB5"/>
    <w:rsid w:val="00E0510E"/>
    <w:rsid w:val="00E05206"/>
    <w:rsid w:val="00E05246"/>
    <w:rsid w:val="00E05459"/>
    <w:rsid w:val="00E05D7D"/>
    <w:rsid w:val="00E063E9"/>
    <w:rsid w:val="00E0668B"/>
    <w:rsid w:val="00E06FE1"/>
    <w:rsid w:val="00E075EE"/>
    <w:rsid w:val="00E078B2"/>
    <w:rsid w:val="00E07909"/>
    <w:rsid w:val="00E07BC7"/>
    <w:rsid w:val="00E07C07"/>
    <w:rsid w:val="00E1076B"/>
    <w:rsid w:val="00E10772"/>
    <w:rsid w:val="00E10DA7"/>
    <w:rsid w:val="00E11325"/>
    <w:rsid w:val="00E117B5"/>
    <w:rsid w:val="00E11AB0"/>
    <w:rsid w:val="00E11E14"/>
    <w:rsid w:val="00E11E60"/>
    <w:rsid w:val="00E1236D"/>
    <w:rsid w:val="00E126B7"/>
    <w:rsid w:val="00E12766"/>
    <w:rsid w:val="00E12A26"/>
    <w:rsid w:val="00E12A6B"/>
    <w:rsid w:val="00E12AE4"/>
    <w:rsid w:val="00E12D6E"/>
    <w:rsid w:val="00E12E78"/>
    <w:rsid w:val="00E14024"/>
    <w:rsid w:val="00E142CD"/>
    <w:rsid w:val="00E1459F"/>
    <w:rsid w:val="00E14C0D"/>
    <w:rsid w:val="00E14C81"/>
    <w:rsid w:val="00E14DAF"/>
    <w:rsid w:val="00E154BF"/>
    <w:rsid w:val="00E156C2"/>
    <w:rsid w:val="00E157FE"/>
    <w:rsid w:val="00E15882"/>
    <w:rsid w:val="00E158E1"/>
    <w:rsid w:val="00E15B0F"/>
    <w:rsid w:val="00E15E45"/>
    <w:rsid w:val="00E169C8"/>
    <w:rsid w:val="00E16F9D"/>
    <w:rsid w:val="00E17387"/>
    <w:rsid w:val="00E17413"/>
    <w:rsid w:val="00E17415"/>
    <w:rsid w:val="00E174DF"/>
    <w:rsid w:val="00E175D1"/>
    <w:rsid w:val="00E176BC"/>
    <w:rsid w:val="00E17715"/>
    <w:rsid w:val="00E17FFD"/>
    <w:rsid w:val="00E203E4"/>
    <w:rsid w:val="00E20844"/>
    <w:rsid w:val="00E2087B"/>
    <w:rsid w:val="00E20C56"/>
    <w:rsid w:val="00E20D9C"/>
    <w:rsid w:val="00E20EBC"/>
    <w:rsid w:val="00E21260"/>
    <w:rsid w:val="00E21543"/>
    <w:rsid w:val="00E2169A"/>
    <w:rsid w:val="00E219B7"/>
    <w:rsid w:val="00E21ADE"/>
    <w:rsid w:val="00E22656"/>
    <w:rsid w:val="00E22748"/>
    <w:rsid w:val="00E227CB"/>
    <w:rsid w:val="00E22B3D"/>
    <w:rsid w:val="00E22D75"/>
    <w:rsid w:val="00E23187"/>
    <w:rsid w:val="00E232E5"/>
    <w:rsid w:val="00E23A12"/>
    <w:rsid w:val="00E23B24"/>
    <w:rsid w:val="00E23C43"/>
    <w:rsid w:val="00E240CB"/>
    <w:rsid w:val="00E242F7"/>
    <w:rsid w:val="00E2499E"/>
    <w:rsid w:val="00E251CA"/>
    <w:rsid w:val="00E25372"/>
    <w:rsid w:val="00E25982"/>
    <w:rsid w:val="00E26946"/>
    <w:rsid w:val="00E269BB"/>
    <w:rsid w:val="00E26C16"/>
    <w:rsid w:val="00E27130"/>
    <w:rsid w:val="00E279DB"/>
    <w:rsid w:val="00E27B98"/>
    <w:rsid w:val="00E27DCD"/>
    <w:rsid w:val="00E3043E"/>
    <w:rsid w:val="00E309B4"/>
    <w:rsid w:val="00E30B0A"/>
    <w:rsid w:val="00E3103B"/>
    <w:rsid w:val="00E314FB"/>
    <w:rsid w:val="00E31532"/>
    <w:rsid w:val="00E31987"/>
    <w:rsid w:val="00E31BAD"/>
    <w:rsid w:val="00E31CC7"/>
    <w:rsid w:val="00E31EC4"/>
    <w:rsid w:val="00E320F8"/>
    <w:rsid w:val="00E323B4"/>
    <w:rsid w:val="00E32ABB"/>
    <w:rsid w:val="00E337AB"/>
    <w:rsid w:val="00E337C8"/>
    <w:rsid w:val="00E34677"/>
    <w:rsid w:val="00E3492B"/>
    <w:rsid w:val="00E34999"/>
    <w:rsid w:val="00E34ED6"/>
    <w:rsid w:val="00E35311"/>
    <w:rsid w:val="00E35588"/>
    <w:rsid w:val="00E35886"/>
    <w:rsid w:val="00E35D63"/>
    <w:rsid w:val="00E361F1"/>
    <w:rsid w:val="00E361FC"/>
    <w:rsid w:val="00E3691D"/>
    <w:rsid w:val="00E36B2F"/>
    <w:rsid w:val="00E36D84"/>
    <w:rsid w:val="00E36FD7"/>
    <w:rsid w:val="00E372AD"/>
    <w:rsid w:val="00E373FD"/>
    <w:rsid w:val="00E37625"/>
    <w:rsid w:val="00E37954"/>
    <w:rsid w:val="00E37DA0"/>
    <w:rsid w:val="00E37E7A"/>
    <w:rsid w:val="00E37E7D"/>
    <w:rsid w:val="00E40171"/>
    <w:rsid w:val="00E40453"/>
    <w:rsid w:val="00E40C8B"/>
    <w:rsid w:val="00E40CEB"/>
    <w:rsid w:val="00E4116A"/>
    <w:rsid w:val="00E413F2"/>
    <w:rsid w:val="00E4151B"/>
    <w:rsid w:val="00E41878"/>
    <w:rsid w:val="00E41CEA"/>
    <w:rsid w:val="00E42055"/>
    <w:rsid w:val="00E4245F"/>
    <w:rsid w:val="00E4268D"/>
    <w:rsid w:val="00E43547"/>
    <w:rsid w:val="00E435DD"/>
    <w:rsid w:val="00E43C34"/>
    <w:rsid w:val="00E43E17"/>
    <w:rsid w:val="00E4462B"/>
    <w:rsid w:val="00E4481D"/>
    <w:rsid w:val="00E44857"/>
    <w:rsid w:val="00E44A16"/>
    <w:rsid w:val="00E44FFD"/>
    <w:rsid w:val="00E45680"/>
    <w:rsid w:val="00E45D58"/>
    <w:rsid w:val="00E45F0A"/>
    <w:rsid w:val="00E46448"/>
    <w:rsid w:val="00E466FE"/>
    <w:rsid w:val="00E4693A"/>
    <w:rsid w:val="00E469FA"/>
    <w:rsid w:val="00E470C1"/>
    <w:rsid w:val="00E478BF"/>
    <w:rsid w:val="00E47A31"/>
    <w:rsid w:val="00E47CE2"/>
    <w:rsid w:val="00E47DB1"/>
    <w:rsid w:val="00E47DD7"/>
    <w:rsid w:val="00E506BC"/>
    <w:rsid w:val="00E50E60"/>
    <w:rsid w:val="00E50E68"/>
    <w:rsid w:val="00E51321"/>
    <w:rsid w:val="00E513AE"/>
    <w:rsid w:val="00E51745"/>
    <w:rsid w:val="00E517DF"/>
    <w:rsid w:val="00E51A5B"/>
    <w:rsid w:val="00E51B96"/>
    <w:rsid w:val="00E51C29"/>
    <w:rsid w:val="00E5215E"/>
    <w:rsid w:val="00E52569"/>
    <w:rsid w:val="00E5268A"/>
    <w:rsid w:val="00E52727"/>
    <w:rsid w:val="00E52D1D"/>
    <w:rsid w:val="00E52E9A"/>
    <w:rsid w:val="00E52ECF"/>
    <w:rsid w:val="00E52F17"/>
    <w:rsid w:val="00E53119"/>
    <w:rsid w:val="00E531A9"/>
    <w:rsid w:val="00E531E9"/>
    <w:rsid w:val="00E53A4E"/>
    <w:rsid w:val="00E53C89"/>
    <w:rsid w:val="00E53E31"/>
    <w:rsid w:val="00E53F9A"/>
    <w:rsid w:val="00E540CA"/>
    <w:rsid w:val="00E5413E"/>
    <w:rsid w:val="00E5450C"/>
    <w:rsid w:val="00E546C9"/>
    <w:rsid w:val="00E54926"/>
    <w:rsid w:val="00E54C98"/>
    <w:rsid w:val="00E54D41"/>
    <w:rsid w:val="00E5588C"/>
    <w:rsid w:val="00E55D4C"/>
    <w:rsid w:val="00E5612A"/>
    <w:rsid w:val="00E563C5"/>
    <w:rsid w:val="00E56435"/>
    <w:rsid w:val="00E5674F"/>
    <w:rsid w:val="00E568CE"/>
    <w:rsid w:val="00E576B3"/>
    <w:rsid w:val="00E60033"/>
    <w:rsid w:val="00E608D0"/>
    <w:rsid w:val="00E6092E"/>
    <w:rsid w:val="00E60D5D"/>
    <w:rsid w:val="00E61CAF"/>
    <w:rsid w:val="00E61D7C"/>
    <w:rsid w:val="00E61DA7"/>
    <w:rsid w:val="00E62303"/>
    <w:rsid w:val="00E62623"/>
    <w:rsid w:val="00E634DC"/>
    <w:rsid w:val="00E635AE"/>
    <w:rsid w:val="00E63767"/>
    <w:rsid w:val="00E640FF"/>
    <w:rsid w:val="00E643AD"/>
    <w:rsid w:val="00E644B5"/>
    <w:rsid w:val="00E656B2"/>
    <w:rsid w:val="00E65C82"/>
    <w:rsid w:val="00E65D45"/>
    <w:rsid w:val="00E666D0"/>
    <w:rsid w:val="00E6679F"/>
    <w:rsid w:val="00E66D54"/>
    <w:rsid w:val="00E66E07"/>
    <w:rsid w:val="00E66F4A"/>
    <w:rsid w:val="00E67A41"/>
    <w:rsid w:val="00E67B21"/>
    <w:rsid w:val="00E70544"/>
    <w:rsid w:val="00E707DE"/>
    <w:rsid w:val="00E70A64"/>
    <w:rsid w:val="00E70EA5"/>
    <w:rsid w:val="00E7118F"/>
    <w:rsid w:val="00E715F7"/>
    <w:rsid w:val="00E71B9F"/>
    <w:rsid w:val="00E71EE1"/>
    <w:rsid w:val="00E72C81"/>
    <w:rsid w:val="00E7303F"/>
    <w:rsid w:val="00E7347E"/>
    <w:rsid w:val="00E73573"/>
    <w:rsid w:val="00E738FF"/>
    <w:rsid w:val="00E73B23"/>
    <w:rsid w:val="00E73E85"/>
    <w:rsid w:val="00E740FD"/>
    <w:rsid w:val="00E74472"/>
    <w:rsid w:val="00E747ED"/>
    <w:rsid w:val="00E74EAE"/>
    <w:rsid w:val="00E75071"/>
    <w:rsid w:val="00E751DB"/>
    <w:rsid w:val="00E756D7"/>
    <w:rsid w:val="00E75A2D"/>
    <w:rsid w:val="00E75C9F"/>
    <w:rsid w:val="00E75DF0"/>
    <w:rsid w:val="00E76249"/>
    <w:rsid w:val="00E76836"/>
    <w:rsid w:val="00E76BB0"/>
    <w:rsid w:val="00E76BE7"/>
    <w:rsid w:val="00E7717C"/>
    <w:rsid w:val="00E7723A"/>
    <w:rsid w:val="00E77441"/>
    <w:rsid w:val="00E77672"/>
    <w:rsid w:val="00E77AB8"/>
    <w:rsid w:val="00E77C69"/>
    <w:rsid w:val="00E77DBA"/>
    <w:rsid w:val="00E77DC1"/>
    <w:rsid w:val="00E8104B"/>
    <w:rsid w:val="00E8139A"/>
    <w:rsid w:val="00E81DB2"/>
    <w:rsid w:val="00E81F9C"/>
    <w:rsid w:val="00E82110"/>
    <w:rsid w:val="00E82119"/>
    <w:rsid w:val="00E82340"/>
    <w:rsid w:val="00E82FF8"/>
    <w:rsid w:val="00E8367B"/>
    <w:rsid w:val="00E83C8D"/>
    <w:rsid w:val="00E841F4"/>
    <w:rsid w:val="00E8432C"/>
    <w:rsid w:val="00E843DA"/>
    <w:rsid w:val="00E8448C"/>
    <w:rsid w:val="00E84A0C"/>
    <w:rsid w:val="00E84A0F"/>
    <w:rsid w:val="00E84D4B"/>
    <w:rsid w:val="00E84E47"/>
    <w:rsid w:val="00E8530B"/>
    <w:rsid w:val="00E85441"/>
    <w:rsid w:val="00E854A0"/>
    <w:rsid w:val="00E8560D"/>
    <w:rsid w:val="00E856B3"/>
    <w:rsid w:val="00E8574A"/>
    <w:rsid w:val="00E857E8"/>
    <w:rsid w:val="00E85F09"/>
    <w:rsid w:val="00E86262"/>
    <w:rsid w:val="00E862A7"/>
    <w:rsid w:val="00E86939"/>
    <w:rsid w:val="00E86CF2"/>
    <w:rsid w:val="00E87699"/>
    <w:rsid w:val="00E87701"/>
    <w:rsid w:val="00E87B8F"/>
    <w:rsid w:val="00E87F70"/>
    <w:rsid w:val="00E9017F"/>
    <w:rsid w:val="00E906BD"/>
    <w:rsid w:val="00E90904"/>
    <w:rsid w:val="00E90A2F"/>
    <w:rsid w:val="00E90CA8"/>
    <w:rsid w:val="00E913EC"/>
    <w:rsid w:val="00E91401"/>
    <w:rsid w:val="00E9189B"/>
    <w:rsid w:val="00E91D6C"/>
    <w:rsid w:val="00E92AAA"/>
    <w:rsid w:val="00E92BC7"/>
    <w:rsid w:val="00E93022"/>
    <w:rsid w:val="00E93B2E"/>
    <w:rsid w:val="00E93FBE"/>
    <w:rsid w:val="00E9422D"/>
    <w:rsid w:val="00E948F5"/>
    <w:rsid w:val="00E9492C"/>
    <w:rsid w:val="00E94EA5"/>
    <w:rsid w:val="00E94F77"/>
    <w:rsid w:val="00E95137"/>
    <w:rsid w:val="00E95500"/>
    <w:rsid w:val="00E95FDA"/>
    <w:rsid w:val="00E9631A"/>
    <w:rsid w:val="00E969B9"/>
    <w:rsid w:val="00E96CCC"/>
    <w:rsid w:val="00E96CF4"/>
    <w:rsid w:val="00E96DCE"/>
    <w:rsid w:val="00E96E66"/>
    <w:rsid w:val="00E976CF"/>
    <w:rsid w:val="00EA0DEA"/>
    <w:rsid w:val="00EA1424"/>
    <w:rsid w:val="00EA1E1D"/>
    <w:rsid w:val="00EA200F"/>
    <w:rsid w:val="00EA2194"/>
    <w:rsid w:val="00EA2C3D"/>
    <w:rsid w:val="00EA2D05"/>
    <w:rsid w:val="00EA2F33"/>
    <w:rsid w:val="00EA30DB"/>
    <w:rsid w:val="00EA32A9"/>
    <w:rsid w:val="00EA36D8"/>
    <w:rsid w:val="00EA386F"/>
    <w:rsid w:val="00EA3E99"/>
    <w:rsid w:val="00EA3FF5"/>
    <w:rsid w:val="00EA4047"/>
    <w:rsid w:val="00EA469F"/>
    <w:rsid w:val="00EA4903"/>
    <w:rsid w:val="00EA531B"/>
    <w:rsid w:val="00EA54D5"/>
    <w:rsid w:val="00EA563B"/>
    <w:rsid w:val="00EA5732"/>
    <w:rsid w:val="00EA61AD"/>
    <w:rsid w:val="00EA672E"/>
    <w:rsid w:val="00EA6B7A"/>
    <w:rsid w:val="00EA6CA5"/>
    <w:rsid w:val="00EA6D29"/>
    <w:rsid w:val="00EA6EA6"/>
    <w:rsid w:val="00EA7090"/>
    <w:rsid w:val="00EA75CF"/>
    <w:rsid w:val="00EA786B"/>
    <w:rsid w:val="00EA7DA0"/>
    <w:rsid w:val="00EA7F9D"/>
    <w:rsid w:val="00EB01EC"/>
    <w:rsid w:val="00EB0889"/>
    <w:rsid w:val="00EB0DED"/>
    <w:rsid w:val="00EB1C58"/>
    <w:rsid w:val="00EB1EF5"/>
    <w:rsid w:val="00EB1F69"/>
    <w:rsid w:val="00EB20C8"/>
    <w:rsid w:val="00EB22F3"/>
    <w:rsid w:val="00EB28F8"/>
    <w:rsid w:val="00EB2D23"/>
    <w:rsid w:val="00EB2D6A"/>
    <w:rsid w:val="00EB2F5E"/>
    <w:rsid w:val="00EB3030"/>
    <w:rsid w:val="00EB3033"/>
    <w:rsid w:val="00EB31EB"/>
    <w:rsid w:val="00EB3CF7"/>
    <w:rsid w:val="00EB3FE5"/>
    <w:rsid w:val="00EB3FF1"/>
    <w:rsid w:val="00EB40F3"/>
    <w:rsid w:val="00EB4D70"/>
    <w:rsid w:val="00EB4DDE"/>
    <w:rsid w:val="00EB53F2"/>
    <w:rsid w:val="00EB5588"/>
    <w:rsid w:val="00EB6288"/>
    <w:rsid w:val="00EB62A7"/>
    <w:rsid w:val="00EB6626"/>
    <w:rsid w:val="00EB6AD1"/>
    <w:rsid w:val="00EB6CEC"/>
    <w:rsid w:val="00EC013B"/>
    <w:rsid w:val="00EC01B8"/>
    <w:rsid w:val="00EC0219"/>
    <w:rsid w:val="00EC0ABF"/>
    <w:rsid w:val="00EC0E7B"/>
    <w:rsid w:val="00EC0EC0"/>
    <w:rsid w:val="00EC0FC7"/>
    <w:rsid w:val="00EC16E7"/>
    <w:rsid w:val="00EC1AAA"/>
    <w:rsid w:val="00EC1EDB"/>
    <w:rsid w:val="00EC27B8"/>
    <w:rsid w:val="00EC2854"/>
    <w:rsid w:val="00EC2A73"/>
    <w:rsid w:val="00EC2AFE"/>
    <w:rsid w:val="00EC2D68"/>
    <w:rsid w:val="00EC2E12"/>
    <w:rsid w:val="00EC3AC4"/>
    <w:rsid w:val="00EC3DD4"/>
    <w:rsid w:val="00EC4039"/>
    <w:rsid w:val="00EC40AD"/>
    <w:rsid w:val="00EC449A"/>
    <w:rsid w:val="00EC467A"/>
    <w:rsid w:val="00EC4B1C"/>
    <w:rsid w:val="00EC4FCC"/>
    <w:rsid w:val="00EC50FD"/>
    <w:rsid w:val="00EC54E8"/>
    <w:rsid w:val="00EC54FD"/>
    <w:rsid w:val="00EC5508"/>
    <w:rsid w:val="00EC5824"/>
    <w:rsid w:val="00EC6092"/>
    <w:rsid w:val="00EC6405"/>
    <w:rsid w:val="00EC643A"/>
    <w:rsid w:val="00EC7747"/>
    <w:rsid w:val="00EC794C"/>
    <w:rsid w:val="00EC7A82"/>
    <w:rsid w:val="00EC7AF3"/>
    <w:rsid w:val="00ED00B4"/>
    <w:rsid w:val="00ED0A6E"/>
    <w:rsid w:val="00ED0A84"/>
    <w:rsid w:val="00ED0DEB"/>
    <w:rsid w:val="00ED12D9"/>
    <w:rsid w:val="00ED15C6"/>
    <w:rsid w:val="00ED182B"/>
    <w:rsid w:val="00ED18D4"/>
    <w:rsid w:val="00ED1E8B"/>
    <w:rsid w:val="00ED260E"/>
    <w:rsid w:val="00ED28B1"/>
    <w:rsid w:val="00ED2A64"/>
    <w:rsid w:val="00ED2BE3"/>
    <w:rsid w:val="00ED31B3"/>
    <w:rsid w:val="00ED378D"/>
    <w:rsid w:val="00ED3A78"/>
    <w:rsid w:val="00ED3B1B"/>
    <w:rsid w:val="00ED405F"/>
    <w:rsid w:val="00ED436D"/>
    <w:rsid w:val="00ED44A9"/>
    <w:rsid w:val="00ED4AB0"/>
    <w:rsid w:val="00ED5126"/>
    <w:rsid w:val="00ED53AE"/>
    <w:rsid w:val="00ED543A"/>
    <w:rsid w:val="00ED54D6"/>
    <w:rsid w:val="00ED59DB"/>
    <w:rsid w:val="00ED5AB4"/>
    <w:rsid w:val="00ED5BE0"/>
    <w:rsid w:val="00ED6329"/>
    <w:rsid w:val="00ED63BB"/>
    <w:rsid w:val="00ED6542"/>
    <w:rsid w:val="00ED6E26"/>
    <w:rsid w:val="00ED6F0B"/>
    <w:rsid w:val="00ED764F"/>
    <w:rsid w:val="00ED77BE"/>
    <w:rsid w:val="00ED7C35"/>
    <w:rsid w:val="00EE0747"/>
    <w:rsid w:val="00EE0770"/>
    <w:rsid w:val="00EE0EC6"/>
    <w:rsid w:val="00EE13C7"/>
    <w:rsid w:val="00EE1725"/>
    <w:rsid w:val="00EE1A24"/>
    <w:rsid w:val="00EE1BB3"/>
    <w:rsid w:val="00EE1C4B"/>
    <w:rsid w:val="00EE221E"/>
    <w:rsid w:val="00EE28C0"/>
    <w:rsid w:val="00EE2B31"/>
    <w:rsid w:val="00EE30BC"/>
    <w:rsid w:val="00EE3309"/>
    <w:rsid w:val="00EE365D"/>
    <w:rsid w:val="00EE387E"/>
    <w:rsid w:val="00EE3A58"/>
    <w:rsid w:val="00EE3A81"/>
    <w:rsid w:val="00EE3CF0"/>
    <w:rsid w:val="00EE4097"/>
    <w:rsid w:val="00EE4238"/>
    <w:rsid w:val="00EE43AA"/>
    <w:rsid w:val="00EE4F38"/>
    <w:rsid w:val="00EE58C5"/>
    <w:rsid w:val="00EE596C"/>
    <w:rsid w:val="00EE5B2F"/>
    <w:rsid w:val="00EE5B6B"/>
    <w:rsid w:val="00EE69DE"/>
    <w:rsid w:val="00EE6B86"/>
    <w:rsid w:val="00EE6DD5"/>
    <w:rsid w:val="00EE724E"/>
    <w:rsid w:val="00EE72D9"/>
    <w:rsid w:val="00EE7966"/>
    <w:rsid w:val="00EE7BD8"/>
    <w:rsid w:val="00EF00C5"/>
    <w:rsid w:val="00EF010B"/>
    <w:rsid w:val="00EF0358"/>
    <w:rsid w:val="00EF04FC"/>
    <w:rsid w:val="00EF06C3"/>
    <w:rsid w:val="00EF0C24"/>
    <w:rsid w:val="00EF0DE6"/>
    <w:rsid w:val="00EF0DF1"/>
    <w:rsid w:val="00EF114E"/>
    <w:rsid w:val="00EF1320"/>
    <w:rsid w:val="00EF1437"/>
    <w:rsid w:val="00EF15FB"/>
    <w:rsid w:val="00EF186A"/>
    <w:rsid w:val="00EF2348"/>
    <w:rsid w:val="00EF2C48"/>
    <w:rsid w:val="00EF3419"/>
    <w:rsid w:val="00EF3578"/>
    <w:rsid w:val="00EF36EF"/>
    <w:rsid w:val="00EF3958"/>
    <w:rsid w:val="00EF39DD"/>
    <w:rsid w:val="00EF3EC7"/>
    <w:rsid w:val="00EF3FB6"/>
    <w:rsid w:val="00EF40ED"/>
    <w:rsid w:val="00EF42C2"/>
    <w:rsid w:val="00EF457F"/>
    <w:rsid w:val="00EF4673"/>
    <w:rsid w:val="00EF48BB"/>
    <w:rsid w:val="00EF49CA"/>
    <w:rsid w:val="00EF4FE1"/>
    <w:rsid w:val="00EF5026"/>
    <w:rsid w:val="00EF51D8"/>
    <w:rsid w:val="00EF521E"/>
    <w:rsid w:val="00EF5C0A"/>
    <w:rsid w:val="00EF5F32"/>
    <w:rsid w:val="00EF63BD"/>
    <w:rsid w:val="00EF64DC"/>
    <w:rsid w:val="00EF683F"/>
    <w:rsid w:val="00EF68EC"/>
    <w:rsid w:val="00EF6A89"/>
    <w:rsid w:val="00EF6A91"/>
    <w:rsid w:val="00EF6B02"/>
    <w:rsid w:val="00EF6F1A"/>
    <w:rsid w:val="00EF74FB"/>
    <w:rsid w:val="00EF7771"/>
    <w:rsid w:val="00EF78E8"/>
    <w:rsid w:val="00EF794D"/>
    <w:rsid w:val="00EF7B33"/>
    <w:rsid w:val="00EF7BBF"/>
    <w:rsid w:val="00EF7C2D"/>
    <w:rsid w:val="00F00107"/>
    <w:rsid w:val="00F00210"/>
    <w:rsid w:val="00F00618"/>
    <w:rsid w:val="00F008A2"/>
    <w:rsid w:val="00F00A47"/>
    <w:rsid w:val="00F00F58"/>
    <w:rsid w:val="00F01097"/>
    <w:rsid w:val="00F013FD"/>
    <w:rsid w:val="00F0167D"/>
    <w:rsid w:val="00F01884"/>
    <w:rsid w:val="00F01E0E"/>
    <w:rsid w:val="00F01FCF"/>
    <w:rsid w:val="00F0236D"/>
    <w:rsid w:val="00F02573"/>
    <w:rsid w:val="00F02A5F"/>
    <w:rsid w:val="00F02CA4"/>
    <w:rsid w:val="00F02D74"/>
    <w:rsid w:val="00F0307A"/>
    <w:rsid w:val="00F03104"/>
    <w:rsid w:val="00F03436"/>
    <w:rsid w:val="00F03A4A"/>
    <w:rsid w:val="00F03D1A"/>
    <w:rsid w:val="00F03FB7"/>
    <w:rsid w:val="00F0420D"/>
    <w:rsid w:val="00F04C0F"/>
    <w:rsid w:val="00F04C8D"/>
    <w:rsid w:val="00F04DDA"/>
    <w:rsid w:val="00F0553B"/>
    <w:rsid w:val="00F056D9"/>
    <w:rsid w:val="00F05B13"/>
    <w:rsid w:val="00F05B98"/>
    <w:rsid w:val="00F05E57"/>
    <w:rsid w:val="00F066B1"/>
    <w:rsid w:val="00F06BFB"/>
    <w:rsid w:val="00F06FD2"/>
    <w:rsid w:val="00F07032"/>
    <w:rsid w:val="00F07037"/>
    <w:rsid w:val="00F074B4"/>
    <w:rsid w:val="00F07648"/>
    <w:rsid w:val="00F07CFB"/>
    <w:rsid w:val="00F07F91"/>
    <w:rsid w:val="00F07FBC"/>
    <w:rsid w:val="00F1025F"/>
    <w:rsid w:val="00F10735"/>
    <w:rsid w:val="00F108D3"/>
    <w:rsid w:val="00F10B44"/>
    <w:rsid w:val="00F10B78"/>
    <w:rsid w:val="00F10F84"/>
    <w:rsid w:val="00F11053"/>
    <w:rsid w:val="00F11166"/>
    <w:rsid w:val="00F1133B"/>
    <w:rsid w:val="00F11391"/>
    <w:rsid w:val="00F118B7"/>
    <w:rsid w:val="00F118DB"/>
    <w:rsid w:val="00F11FC4"/>
    <w:rsid w:val="00F12123"/>
    <w:rsid w:val="00F12237"/>
    <w:rsid w:val="00F12639"/>
    <w:rsid w:val="00F12643"/>
    <w:rsid w:val="00F1270F"/>
    <w:rsid w:val="00F128DD"/>
    <w:rsid w:val="00F1290E"/>
    <w:rsid w:val="00F129D8"/>
    <w:rsid w:val="00F130BD"/>
    <w:rsid w:val="00F13824"/>
    <w:rsid w:val="00F13980"/>
    <w:rsid w:val="00F13986"/>
    <w:rsid w:val="00F13C07"/>
    <w:rsid w:val="00F1439B"/>
    <w:rsid w:val="00F14C2B"/>
    <w:rsid w:val="00F14EBE"/>
    <w:rsid w:val="00F151DC"/>
    <w:rsid w:val="00F15633"/>
    <w:rsid w:val="00F1573A"/>
    <w:rsid w:val="00F15744"/>
    <w:rsid w:val="00F15805"/>
    <w:rsid w:val="00F15ACB"/>
    <w:rsid w:val="00F15DCD"/>
    <w:rsid w:val="00F15E25"/>
    <w:rsid w:val="00F15F2D"/>
    <w:rsid w:val="00F1663A"/>
    <w:rsid w:val="00F16828"/>
    <w:rsid w:val="00F17095"/>
    <w:rsid w:val="00F173DD"/>
    <w:rsid w:val="00F1743C"/>
    <w:rsid w:val="00F17602"/>
    <w:rsid w:val="00F17C88"/>
    <w:rsid w:val="00F17FBD"/>
    <w:rsid w:val="00F200D9"/>
    <w:rsid w:val="00F205F3"/>
    <w:rsid w:val="00F2094B"/>
    <w:rsid w:val="00F209D8"/>
    <w:rsid w:val="00F20A3E"/>
    <w:rsid w:val="00F20D75"/>
    <w:rsid w:val="00F20DA5"/>
    <w:rsid w:val="00F20E3D"/>
    <w:rsid w:val="00F211BC"/>
    <w:rsid w:val="00F216F9"/>
    <w:rsid w:val="00F223A0"/>
    <w:rsid w:val="00F22678"/>
    <w:rsid w:val="00F22AB1"/>
    <w:rsid w:val="00F22CC8"/>
    <w:rsid w:val="00F22F12"/>
    <w:rsid w:val="00F230FC"/>
    <w:rsid w:val="00F231F7"/>
    <w:rsid w:val="00F2323B"/>
    <w:rsid w:val="00F23627"/>
    <w:rsid w:val="00F239D1"/>
    <w:rsid w:val="00F23C0E"/>
    <w:rsid w:val="00F24956"/>
    <w:rsid w:val="00F249A9"/>
    <w:rsid w:val="00F25DB2"/>
    <w:rsid w:val="00F260C5"/>
    <w:rsid w:val="00F2690B"/>
    <w:rsid w:val="00F26D6D"/>
    <w:rsid w:val="00F26DCD"/>
    <w:rsid w:val="00F27788"/>
    <w:rsid w:val="00F27D8D"/>
    <w:rsid w:val="00F27EED"/>
    <w:rsid w:val="00F27FFD"/>
    <w:rsid w:val="00F30051"/>
    <w:rsid w:val="00F3045E"/>
    <w:rsid w:val="00F304CD"/>
    <w:rsid w:val="00F30577"/>
    <w:rsid w:val="00F30840"/>
    <w:rsid w:val="00F308FE"/>
    <w:rsid w:val="00F3091B"/>
    <w:rsid w:val="00F30AF8"/>
    <w:rsid w:val="00F30B9B"/>
    <w:rsid w:val="00F30D4F"/>
    <w:rsid w:val="00F30D69"/>
    <w:rsid w:val="00F31399"/>
    <w:rsid w:val="00F31C0A"/>
    <w:rsid w:val="00F31E98"/>
    <w:rsid w:val="00F31EEF"/>
    <w:rsid w:val="00F32289"/>
    <w:rsid w:val="00F3285D"/>
    <w:rsid w:val="00F32E93"/>
    <w:rsid w:val="00F332B6"/>
    <w:rsid w:val="00F33367"/>
    <w:rsid w:val="00F33670"/>
    <w:rsid w:val="00F33899"/>
    <w:rsid w:val="00F3399F"/>
    <w:rsid w:val="00F33B1E"/>
    <w:rsid w:val="00F33D01"/>
    <w:rsid w:val="00F3499B"/>
    <w:rsid w:val="00F34A60"/>
    <w:rsid w:val="00F35453"/>
    <w:rsid w:val="00F3555C"/>
    <w:rsid w:val="00F356E4"/>
    <w:rsid w:val="00F35719"/>
    <w:rsid w:val="00F35D6B"/>
    <w:rsid w:val="00F35FFC"/>
    <w:rsid w:val="00F36790"/>
    <w:rsid w:val="00F369D8"/>
    <w:rsid w:val="00F36AC2"/>
    <w:rsid w:val="00F37A56"/>
    <w:rsid w:val="00F400FF"/>
    <w:rsid w:val="00F40908"/>
    <w:rsid w:val="00F40B0E"/>
    <w:rsid w:val="00F40D29"/>
    <w:rsid w:val="00F40ECF"/>
    <w:rsid w:val="00F41089"/>
    <w:rsid w:val="00F4133B"/>
    <w:rsid w:val="00F417AA"/>
    <w:rsid w:val="00F41F12"/>
    <w:rsid w:val="00F42098"/>
    <w:rsid w:val="00F421BA"/>
    <w:rsid w:val="00F42348"/>
    <w:rsid w:val="00F425D8"/>
    <w:rsid w:val="00F4311B"/>
    <w:rsid w:val="00F434D2"/>
    <w:rsid w:val="00F43B98"/>
    <w:rsid w:val="00F43BA6"/>
    <w:rsid w:val="00F43C3F"/>
    <w:rsid w:val="00F43CA2"/>
    <w:rsid w:val="00F44027"/>
    <w:rsid w:val="00F44077"/>
    <w:rsid w:val="00F4424B"/>
    <w:rsid w:val="00F44561"/>
    <w:rsid w:val="00F44AAD"/>
    <w:rsid w:val="00F45240"/>
    <w:rsid w:val="00F45672"/>
    <w:rsid w:val="00F45921"/>
    <w:rsid w:val="00F45B32"/>
    <w:rsid w:val="00F45E4A"/>
    <w:rsid w:val="00F465E9"/>
    <w:rsid w:val="00F46717"/>
    <w:rsid w:val="00F46A17"/>
    <w:rsid w:val="00F46C5D"/>
    <w:rsid w:val="00F47227"/>
    <w:rsid w:val="00F47308"/>
    <w:rsid w:val="00F47A44"/>
    <w:rsid w:val="00F47D17"/>
    <w:rsid w:val="00F500DC"/>
    <w:rsid w:val="00F5017B"/>
    <w:rsid w:val="00F503BC"/>
    <w:rsid w:val="00F503EB"/>
    <w:rsid w:val="00F505FD"/>
    <w:rsid w:val="00F506B5"/>
    <w:rsid w:val="00F507B9"/>
    <w:rsid w:val="00F50A52"/>
    <w:rsid w:val="00F51860"/>
    <w:rsid w:val="00F5192E"/>
    <w:rsid w:val="00F51AAD"/>
    <w:rsid w:val="00F51B86"/>
    <w:rsid w:val="00F51D22"/>
    <w:rsid w:val="00F51F74"/>
    <w:rsid w:val="00F520B2"/>
    <w:rsid w:val="00F52A37"/>
    <w:rsid w:val="00F52DB1"/>
    <w:rsid w:val="00F52FF5"/>
    <w:rsid w:val="00F532C4"/>
    <w:rsid w:val="00F537A9"/>
    <w:rsid w:val="00F53996"/>
    <w:rsid w:val="00F544EC"/>
    <w:rsid w:val="00F54589"/>
    <w:rsid w:val="00F545A5"/>
    <w:rsid w:val="00F54AE3"/>
    <w:rsid w:val="00F54DD2"/>
    <w:rsid w:val="00F5536E"/>
    <w:rsid w:val="00F5559E"/>
    <w:rsid w:val="00F559E3"/>
    <w:rsid w:val="00F55A77"/>
    <w:rsid w:val="00F55B4A"/>
    <w:rsid w:val="00F55F7A"/>
    <w:rsid w:val="00F56093"/>
    <w:rsid w:val="00F5635F"/>
    <w:rsid w:val="00F56777"/>
    <w:rsid w:val="00F56E54"/>
    <w:rsid w:val="00F56E59"/>
    <w:rsid w:val="00F5748C"/>
    <w:rsid w:val="00F575F3"/>
    <w:rsid w:val="00F578BC"/>
    <w:rsid w:val="00F57B5C"/>
    <w:rsid w:val="00F57CA0"/>
    <w:rsid w:val="00F60052"/>
    <w:rsid w:val="00F60119"/>
    <w:rsid w:val="00F60157"/>
    <w:rsid w:val="00F603F9"/>
    <w:rsid w:val="00F604D4"/>
    <w:rsid w:val="00F605B3"/>
    <w:rsid w:val="00F607A7"/>
    <w:rsid w:val="00F60A72"/>
    <w:rsid w:val="00F614E5"/>
    <w:rsid w:val="00F61FF0"/>
    <w:rsid w:val="00F62667"/>
    <w:rsid w:val="00F62DCD"/>
    <w:rsid w:val="00F6376C"/>
    <w:rsid w:val="00F63A9D"/>
    <w:rsid w:val="00F63E40"/>
    <w:rsid w:val="00F63FA4"/>
    <w:rsid w:val="00F6400B"/>
    <w:rsid w:val="00F64555"/>
    <w:rsid w:val="00F64A22"/>
    <w:rsid w:val="00F64A5B"/>
    <w:rsid w:val="00F64CE8"/>
    <w:rsid w:val="00F64E67"/>
    <w:rsid w:val="00F64F76"/>
    <w:rsid w:val="00F65232"/>
    <w:rsid w:val="00F653B1"/>
    <w:rsid w:val="00F65D0E"/>
    <w:rsid w:val="00F66467"/>
    <w:rsid w:val="00F6647B"/>
    <w:rsid w:val="00F66D14"/>
    <w:rsid w:val="00F66ED3"/>
    <w:rsid w:val="00F67042"/>
    <w:rsid w:val="00F67263"/>
    <w:rsid w:val="00F673FE"/>
    <w:rsid w:val="00F677A7"/>
    <w:rsid w:val="00F67A61"/>
    <w:rsid w:val="00F67C53"/>
    <w:rsid w:val="00F67CCF"/>
    <w:rsid w:val="00F67CF3"/>
    <w:rsid w:val="00F67D01"/>
    <w:rsid w:val="00F7001F"/>
    <w:rsid w:val="00F701CA"/>
    <w:rsid w:val="00F7075F"/>
    <w:rsid w:val="00F70919"/>
    <w:rsid w:val="00F710A2"/>
    <w:rsid w:val="00F710F0"/>
    <w:rsid w:val="00F71428"/>
    <w:rsid w:val="00F7161A"/>
    <w:rsid w:val="00F71B80"/>
    <w:rsid w:val="00F71BAA"/>
    <w:rsid w:val="00F71E41"/>
    <w:rsid w:val="00F71E99"/>
    <w:rsid w:val="00F71F94"/>
    <w:rsid w:val="00F72302"/>
    <w:rsid w:val="00F72339"/>
    <w:rsid w:val="00F728F2"/>
    <w:rsid w:val="00F72C1A"/>
    <w:rsid w:val="00F73390"/>
    <w:rsid w:val="00F7364D"/>
    <w:rsid w:val="00F73774"/>
    <w:rsid w:val="00F7394F"/>
    <w:rsid w:val="00F73F2D"/>
    <w:rsid w:val="00F74C59"/>
    <w:rsid w:val="00F755C7"/>
    <w:rsid w:val="00F75839"/>
    <w:rsid w:val="00F75AA7"/>
    <w:rsid w:val="00F76082"/>
    <w:rsid w:val="00F760B1"/>
    <w:rsid w:val="00F764F7"/>
    <w:rsid w:val="00F768B4"/>
    <w:rsid w:val="00F76AA3"/>
    <w:rsid w:val="00F76AB1"/>
    <w:rsid w:val="00F7709D"/>
    <w:rsid w:val="00F77161"/>
    <w:rsid w:val="00F77612"/>
    <w:rsid w:val="00F77CA8"/>
    <w:rsid w:val="00F77E61"/>
    <w:rsid w:val="00F77EBE"/>
    <w:rsid w:val="00F806A1"/>
    <w:rsid w:val="00F80CC1"/>
    <w:rsid w:val="00F80FFC"/>
    <w:rsid w:val="00F8123A"/>
    <w:rsid w:val="00F8151D"/>
    <w:rsid w:val="00F81676"/>
    <w:rsid w:val="00F81899"/>
    <w:rsid w:val="00F81A37"/>
    <w:rsid w:val="00F81F29"/>
    <w:rsid w:val="00F82194"/>
    <w:rsid w:val="00F82368"/>
    <w:rsid w:val="00F82749"/>
    <w:rsid w:val="00F82766"/>
    <w:rsid w:val="00F82E60"/>
    <w:rsid w:val="00F831A8"/>
    <w:rsid w:val="00F83405"/>
    <w:rsid w:val="00F8364D"/>
    <w:rsid w:val="00F8386B"/>
    <w:rsid w:val="00F839E0"/>
    <w:rsid w:val="00F83E32"/>
    <w:rsid w:val="00F84445"/>
    <w:rsid w:val="00F845B6"/>
    <w:rsid w:val="00F846B8"/>
    <w:rsid w:val="00F8475B"/>
    <w:rsid w:val="00F85351"/>
    <w:rsid w:val="00F85EF6"/>
    <w:rsid w:val="00F86174"/>
    <w:rsid w:val="00F862AA"/>
    <w:rsid w:val="00F86910"/>
    <w:rsid w:val="00F873EF"/>
    <w:rsid w:val="00F87540"/>
    <w:rsid w:val="00F876B8"/>
    <w:rsid w:val="00F87747"/>
    <w:rsid w:val="00F87822"/>
    <w:rsid w:val="00F87AC9"/>
    <w:rsid w:val="00F90233"/>
    <w:rsid w:val="00F90420"/>
    <w:rsid w:val="00F90968"/>
    <w:rsid w:val="00F90D3D"/>
    <w:rsid w:val="00F91318"/>
    <w:rsid w:val="00F915E6"/>
    <w:rsid w:val="00F91717"/>
    <w:rsid w:val="00F91788"/>
    <w:rsid w:val="00F91A5F"/>
    <w:rsid w:val="00F91EC1"/>
    <w:rsid w:val="00F926DB"/>
    <w:rsid w:val="00F92D42"/>
    <w:rsid w:val="00F92E4E"/>
    <w:rsid w:val="00F93005"/>
    <w:rsid w:val="00F93B91"/>
    <w:rsid w:val="00F93DC3"/>
    <w:rsid w:val="00F943F1"/>
    <w:rsid w:val="00F94534"/>
    <w:rsid w:val="00F9465D"/>
    <w:rsid w:val="00F95247"/>
    <w:rsid w:val="00F959F3"/>
    <w:rsid w:val="00F95FD7"/>
    <w:rsid w:val="00F96189"/>
    <w:rsid w:val="00F96325"/>
    <w:rsid w:val="00F96533"/>
    <w:rsid w:val="00F96A9B"/>
    <w:rsid w:val="00F96C82"/>
    <w:rsid w:val="00F9704A"/>
    <w:rsid w:val="00F9718F"/>
    <w:rsid w:val="00F97257"/>
    <w:rsid w:val="00F9731C"/>
    <w:rsid w:val="00F973F7"/>
    <w:rsid w:val="00F975A3"/>
    <w:rsid w:val="00F97BA7"/>
    <w:rsid w:val="00FA01B7"/>
    <w:rsid w:val="00FA01D9"/>
    <w:rsid w:val="00FA0547"/>
    <w:rsid w:val="00FA0609"/>
    <w:rsid w:val="00FA0650"/>
    <w:rsid w:val="00FA0889"/>
    <w:rsid w:val="00FA0943"/>
    <w:rsid w:val="00FA0A5F"/>
    <w:rsid w:val="00FA0CF6"/>
    <w:rsid w:val="00FA10ED"/>
    <w:rsid w:val="00FA1149"/>
    <w:rsid w:val="00FA1513"/>
    <w:rsid w:val="00FA162D"/>
    <w:rsid w:val="00FA1651"/>
    <w:rsid w:val="00FA180C"/>
    <w:rsid w:val="00FA22B1"/>
    <w:rsid w:val="00FA23F9"/>
    <w:rsid w:val="00FA25F9"/>
    <w:rsid w:val="00FA2B16"/>
    <w:rsid w:val="00FA2B8D"/>
    <w:rsid w:val="00FA304A"/>
    <w:rsid w:val="00FA33C5"/>
    <w:rsid w:val="00FA34B8"/>
    <w:rsid w:val="00FA34E5"/>
    <w:rsid w:val="00FA3808"/>
    <w:rsid w:val="00FA387E"/>
    <w:rsid w:val="00FA44D9"/>
    <w:rsid w:val="00FA49F1"/>
    <w:rsid w:val="00FA4B64"/>
    <w:rsid w:val="00FA5003"/>
    <w:rsid w:val="00FA6050"/>
    <w:rsid w:val="00FA613A"/>
    <w:rsid w:val="00FA6FC0"/>
    <w:rsid w:val="00FA7348"/>
    <w:rsid w:val="00FA7634"/>
    <w:rsid w:val="00FA7721"/>
    <w:rsid w:val="00FA77B9"/>
    <w:rsid w:val="00FA79CD"/>
    <w:rsid w:val="00FA7B73"/>
    <w:rsid w:val="00FA7DCC"/>
    <w:rsid w:val="00FA7F3D"/>
    <w:rsid w:val="00FB00DE"/>
    <w:rsid w:val="00FB0256"/>
    <w:rsid w:val="00FB05C0"/>
    <w:rsid w:val="00FB0997"/>
    <w:rsid w:val="00FB09C8"/>
    <w:rsid w:val="00FB0D89"/>
    <w:rsid w:val="00FB131A"/>
    <w:rsid w:val="00FB15D8"/>
    <w:rsid w:val="00FB1608"/>
    <w:rsid w:val="00FB1FE3"/>
    <w:rsid w:val="00FB213A"/>
    <w:rsid w:val="00FB2846"/>
    <w:rsid w:val="00FB2943"/>
    <w:rsid w:val="00FB2DCE"/>
    <w:rsid w:val="00FB34EA"/>
    <w:rsid w:val="00FB3683"/>
    <w:rsid w:val="00FB3769"/>
    <w:rsid w:val="00FB3E49"/>
    <w:rsid w:val="00FB3E7F"/>
    <w:rsid w:val="00FB4552"/>
    <w:rsid w:val="00FB4677"/>
    <w:rsid w:val="00FB4727"/>
    <w:rsid w:val="00FB47A9"/>
    <w:rsid w:val="00FB47E0"/>
    <w:rsid w:val="00FB4914"/>
    <w:rsid w:val="00FB49AD"/>
    <w:rsid w:val="00FB4A65"/>
    <w:rsid w:val="00FB515B"/>
    <w:rsid w:val="00FB51B1"/>
    <w:rsid w:val="00FB5557"/>
    <w:rsid w:val="00FB5E82"/>
    <w:rsid w:val="00FB61FB"/>
    <w:rsid w:val="00FB64AB"/>
    <w:rsid w:val="00FB68B2"/>
    <w:rsid w:val="00FB71EF"/>
    <w:rsid w:val="00FB74D8"/>
    <w:rsid w:val="00FB772A"/>
    <w:rsid w:val="00FC021A"/>
    <w:rsid w:val="00FC0FA1"/>
    <w:rsid w:val="00FC118C"/>
    <w:rsid w:val="00FC1670"/>
    <w:rsid w:val="00FC1965"/>
    <w:rsid w:val="00FC1CFE"/>
    <w:rsid w:val="00FC1E2C"/>
    <w:rsid w:val="00FC2349"/>
    <w:rsid w:val="00FC23C5"/>
    <w:rsid w:val="00FC27EA"/>
    <w:rsid w:val="00FC286D"/>
    <w:rsid w:val="00FC29A5"/>
    <w:rsid w:val="00FC34A0"/>
    <w:rsid w:val="00FC3DA7"/>
    <w:rsid w:val="00FC3FF2"/>
    <w:rsid w:val="00FC4265"/>
    <w:rsid w:val="00FC43C8"/>
    <w:rsid w:val="00FC4A90"/>
    <w:rsid w:val="00FC4BFA"/>
    <w:rsid w:val="00FC4EBF"/>
    <w:rsid w:val="00FC51D8"/>
    <w:rsid w:val="00FC5363"/>
    <w:rsid w:val="00FC5866"/>
    <w:rsid w:val="00FC5B42"/>
    <w:rsid w:val="00FC5CF4"/>
    <w:rsid w:val="00FC5E54"/>
    <w:rsid w:val="00FC5F84"/>
    <w:rsid w:val="00FC6036"/>
    <w:rsid w:val="00FC624F"/>
    <w:rsid w:val="00FC6471"/>
    <w:rsid w:val="00FC748A"/>
    <w:rsid w:val="00FD02E9"/>
    <w:rsid w:val="00FD0592"/>
    <w:rsid w:val="00FD09DC"/>
    <w:rsid w:val="00FD15F5"/>
    <w:rsid w:val="00FD16E9"/>
    <w:rsid w:val="00FD1783"/>
    <w:rsid w:val="00FD18E4"/>
    <w:rsid w:val="00FD197F"/>
    <w:rsid w:val="00FD24D5"/>
    <w:rsid w:val="00FD25D8"/>
    <w:rsid w:val="00FD2B15"/>
    <w:rsid w:val="00FD2FF7"/>
    <w:rsid w:val="00FD306B"/>
    <w:rsid w:val="00FD31D7"/>
    <w:rsid w:val="00FD34FA"/>
    <w:rsid w:val="00FD4062"/>
    <w:rsid w:val="00FD408F"/>
    <w:rsid w:val="00FD4516"/>
    <w:rsid w:val="00FD45A7"/>
    <w:rsid w:val="00FD466B"/>
    <w:rsid w:val="00FD4C4C"/>
    <w:rsid w:val="00FD53AC"/>
    <w:rsid w:val="00FD53E3"/>
    <w:rsid w:val="00FD55D5"/>
    <w:rsid w:val="00FD5635"/>
    <w:rsid w:val="00FD58ED"/>
    <w:rsid w:val="00FD5EF5"/>
    <w:rsid w:val="00FD6172"/>
    <w:rsid w:val="00FD676B"/>
    <w:rsid w:val="00FD68F1"/>
    <w:rsid w:val="00FD6AEE"/>
    <w:rsid w:val="00FD6C5D"/>
    <w:rsid w:val="00FD71BB"/>
    <w:rsid w:val="00FD7223"/>
    <w:rsid w:val="00FD74F1"/>
    <w:rsid w:val="00FD79AF"/>
    <w:rsid w:val="00FD7B76"/>
    <w:rsid w:val="00FE0D1E"/>
    <w:rsid w:val="00FE0DD3"/>
    <w:rsid w:val="00FE0E52"/>
    <w:rsid w:val="00FE11DD"/>
    <w:rsid w:val="00FE139D"/>
    <w:rsid w:val="00FE1686"/>
    <w:rsid w:val="00FE170F"/>
    <w:rsid w:val="00FE1799"/>
    <w:rsid w:val="00FE1A51"/>
    <w:rsid w:val="00FE251A"/>
    <w:rsid w:val="00FE251B"/>
    <w:rsid w:val="00FE2A38"/>
    <w:rsid w:val="00FE2CFA"/>
    <w:rsid w:val="00FE2EA2"/>
    <w:rsid w:val="00FE3ACF"/>
    <w:rsid w:val="00FE4376"/>
    <w:rsid w:val="00FE48C2"/>
    <w:rsid w:val="00FE490D"/>
    <w:rsid w:val="00FE49E2"/>
    <w:rsid w:val="00FE4AAF"/>
    <w:rsid w:val="00FE4C8B"/>
    <w:rsid w:val="00FE4C90"/>
    <w:rsid w:val="00FE4DEC"/>
    <w:rsid w:val="00FE4E8F"/>
    <w:rsid w:val="00FE507A"/>
    <w:rsid w:val="00FE5080"/>
    <w:rsid w:val="00FE50B1"/>
    <w:rsid w:val="00FE5378"/>
    <w:rsid w:val="00FE53CB"/>
    <w:rsid w:val="00FE5408"/>
    <w:rsid w:val="00FE571B"/>
    <w:rsid w:val="00FE58EE"/>
    <w:rsid w:val="00FE5BFC"/>
    <w:rsid w:val="00FE62C6"/>
    <w:rsid w:val="00FE6C03"/>
    <w:rsid w:val="00FE6CD9"/>
    <w:rsid w:val="00FE746A"/>
    <w:rsid w:val="00FE77D3"/>
    <w:rsid w:val="00FE7820"/>
    <w:rsid w:val="00FE7CDB"/>
    <w:rsid w:val="00FF017A"/>
    <w:rsid w:val="00FF0285"/>
    <w:rsid w:val="00FF0447"/>
    <w:rsid w:val="00FF0470"/>
    <w:rsid w:val="00FF04DE"/>
    <w:rsid w:val="00FF0884"/>
    <w:rsid w:val="00FF0A9F"/>
    <w:rsid w:val="00FF0C36"/>
    <w:rsid w:val="00FF0EDB"/>
    <w:rsid w:val="00FF11E2"/>
    <w:rsid w:val="00FF15CA"/>
    <w:rsid w:val="00FF1CF1"/>
    <w:rsid w:val="00FF25AB"/>
    <w:rsid w:val="00FF2AC9"/>
    <w:rsid w:val="00FF2DE4"/>
    <w:rsid w:val="00FF2F08"/>
    <w:rsid w:val="00FF3201"/>
    <w:rsid w:val="00FF3600"/>
    <w:rsid w:val="00FF3946"/>
    <w:rsid w:val="00FF3D2F"/>
    <w:rsid w:val="00FF3E38"/>
    <w:rsid w:val="00FF44DE"/>
    <w:rsid w:val="00FF45E4"/>
    <w:rsid w:val="00FF4B2D"/>
    <w:rsid w:val="00FF4F15"/>
    <w:rsid w:val="00FF5396"/>
    <w:rsid w:val="00FF5B0A"/>
    <w:rsid w:val="00FF5DE9"/>
    <w:rsid w:val="00FF5ED9"/>
    <w:rsid w:val="00FF615B"/>
    <w:rsid w:val="00FF61D1"/>
    <w:rsid w:val="00FF6431"/>
    <w:rsid w:val="00FF6C7E"/>
    <w:rsid w:val="00FF6F0F"/>
    <w:rsid w:val="00FF7155"/>
    <w:rsid w:val="00FF7213"/>
    <w:rsid w:val="00FF7234"/>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6A36A8-263F-41E5-988E-FAD11711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outlineLvl w:val="0"/>
    </w:pPr>
    <w:rPr>
      <w:rFonts w:ascii=".VnTimeH" w:hAnsi=".VnTimeH"/>
      <w:b/>
      <w:bCs/>
    </w:rPr>
  </w:style>
  <w:style w:type="paragraph" w:styleId="Heading2">
    <w:name w:val="heading 2"/>
    <w:basedOn w:val="Normal"/>
    <w:next w:val="Normal"/>
    <w:link w:val="Heading2Char"/>
    <w:qFormat/>
    <w:pPr>
      <w:keepNext/>
      <w:jc w:val="both"/>
      <w:outlineLvl w:val="1"/>
    </w:pPr>
    <w:rPr>
      <w:sz w:val="36"/>
      <w:szCs w:val="24"/>
    </w:rPr>
  </w:style>
  <w:style w:type="paragraph" w:styleId="Heading3">
    <w:name w:val="heading 3"/>
    <w:basedOn w:val="Normal"/>
    <w:next w:val="Normal"/>
    <w:link w:val="Heading3Char"/>
    <w:uiPriority w:val="9"/>
    <w:unhideWhenUsed/>
    <w:qFormat/>
    <w:rsid w:val="0050231A"/>
    <w:pPr>
      <w:keepNext/>
      <w:keepLines/>
      <w:spacing w:before="200"/>
      <w:outlineLvl w:val="2"/>
    </w:pPr>
    <w:rPr>
      <w:rFonts w:ascii="Cambria" w:hAnsi="Cambria"/>
      <w:b/>
      <w:bCs/>
      <w:color w:val="4F81BD"/>
      <w:sz w:val="24"/>
      <w:szCs w:val="24"/>
    </w:rPr>
  </w:style>
  <w:style w:type="paragraph" w:styleId="Heading6">
    <w:name w:val="heading 6"/>
    <w:basedOn w:val="Normal"/>
    <w:next w:val="Normal"/>
    <w:link w:val="Heading6Char"/>
    <w:qFormat/>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C72"/>
    <w:rPr>
      <w:rFonts w:ascii=".VnTimeH" w:hAnsi=".VnTimeH"/>
      <w:b/>
      <w:bCs/>
      <w:sz w:val="28"/>
      <w:szCs w:val="28"/>
    </w:rPr>
  </w:style>
  <w:style w:type="character" w:customStyle="1" w:styleId="Heading2Char">
    <w:name w:val="Heading 2 Char"/>
    <w:link w:val="Heading2"/>
    <w:semiHidden/>
    <w:rsid w:val="001C40B8"/>
    <w:rPr>
      <w:rFonts w:ascii=".VnTime" w:hAnsi=".VnTime"/>
      <w:sz w:val="36"/>
      <w:szCs w:val="24"/>
      <w:lang w:val="en-US" w:eastAsia="en-US" w:bidi="ar-SA"/>
    </w:rPr>
  </w:style>
  <w:style w:type="character" w:customStyle="1" w:styleId="Heading3Char">
    <w:name w:val="Heading 3 Char"/>
    <w:link w:val="Heading3"/>
    <w:uiPriority w:val="9"/>
    <w:rsid w:val="0050231A"/>
    <w:rPr>
      <w:rFonts w:ascii="Cambria" w:hAnsi="Cambria"/>
      <w:b/>
      <w:bCs/>
      <w:color w:val="4F81BD"/>
      <w:sz w:val="24"/>
      <w:szCs w:val="24"/>
    </w:rPr>
  </w:style>
  <w:style w:type="character" w:customStyle="1" w:styleId="Heading6Char">
    <w:name w:val="Heading 6 Char"/>
    <w:basedOn w:val="DefaultParagraphFont"/>
    <w:link w:val="Heading6"/>
    <w:rsid w:val="00985C72"/>
    <w:rPr>
      <w:rFonts w:ascii=".VnTimeH" w:hAnsi=".VnTimeH"/>
      <w:b/>
      <w:bCs/>
      <w:sz w:val="24"/>
      <w:szCs w:val="24"/>
    </w:rPr>
  </w:style>
  <w:style w:type="paragraph" w:styleId="BodyTextIndent2">
    <w:name w:val="Body Text Indent 2"/>
    <w:basedOn w:val="Normal"/>
    <w:link w:val="BodyTextIndent2Char"/>
    <w:pPr>
      <w:spacing w:line="360" w:lineRule="auto"/>
      <w:ind w:firstLine="720"/>
      <w:jc w:val="both"/>
    </w:pPr>
    <w:rPr>
      <w:szCs w:val="24"/>
    </w:rPr>
  </w:style>
  <w:style w:type="character" w:customStyle="1" w:styleId="BodyTextIndent2Char">
    <w:name w:val="Body Text Indent 2 Char"/>
    <w:basedOn w:val="DefaultParagraphFont"/>
    <w:link w:val="BodyTextIndent2"/>
    <w:rsid w:val="00985C72"/>
    <w:rPr>
      <w:rFonts w:ascii=".VnTime" w:hAnsi=".VnTime"/>
      <w:sz w:val="28"/>
      <w:szCs w:val="24"/>
    </w:rPr>
  </w:style>
  <w:style w:type="paragraph" w:styleId="BodyText">
    <w:name w:val="Body Text"/>
    <w:basedOn w:val="Normal"/>
    <w:link w:val="BodyTextChar"/>
    <w:qFormat/>
    <w:pPr>
      <w:jc w:val="both"/>
    </w:pPr>
  </w:style>
  <w:style w:type="character" w:customStyle="1" w:styleId="BodyTextChar">
    <w:name w:val="Body Text Char"/>
    <w:link w:val="BodyText"/>
    <w:uiPriority w:val="99"/>
    <w:rsid w:val="004E0533"/>
    <w:rPr>
      <w:rFonts w:ascii=".VnTime" w:hAnsi=".VnTime"/>
      <w:sz w:val="28"/>
      <w:szCs w:val="28"/>
      <w:lang w:val="en-US" w:eastAsia="en-US" w:bidi="ar-SA"/>
    </w:rPr>
  </w:style>
  <w:style w:type="table" w:styleId="TableGrid">
    <w:name w:val="Table Grid"/>
    <w:basedOn w:val="TableNormal"/>
    <w:uiPriority w:val="59"/>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A6436"/>
    <w:pPr>
      <w:ind w:firstLine="720"/>
      <w:jc w:val="both"/>
    </w:pPr>
    <w:rPr>
      <w:sz w:val="32"/>
      <w:szCs w:val="24"/>
    </w:rPr>
  </w:style>
  <w:style w:type="character" w:customStyle="1" w:styleId="BodyTextIndentChar">
    <w:name w:val="Body Text Indent Char"/>
    <w:basedOn w:val="DefaultParagraphFont"/>
    <w:link w:val="BodyTextIndent"/>
    <w:rsid w:val="00985C72"/>
    <w:rPr>
      <w:rFonts w:ascii=".VnTime" w:hAnsi=".VnTime"/>
      <w:sz w:val="32"/>
      <w:szCs w:val="24"/>
    </w:rPr>
  </w:style>
  <w:style w:type="paragraph" w:styleId="Title">
    <w:name w:val="Title"/>
    <w:basedOn w:val="Normal"/>
    <w:link w:val="TitleChar"/>
    <w:qFormat/>
    <w:rsid w:val="001B3058"/>
    <w:pPr>
      <w:jc w:val="center"/>
    </w:pPr>
    <w:rPr>
      <w:rFonts w:ascii=".VnArial NarrowH" w:hAnsi=".VnArial NarrowH"/>
      <w:b/>
      <w:bCs/>
      <w:szCs w:val="24"/>
    </w:rPr>
  </w:style>
  <w:style w:type="character" w:customStyle="1" w:styleId="TitleChar">
    <w:name w:val="Title Char"/>
    <w:basedOn w:val="DefaultParagraphFont"/>
    <w:link w:val="Title"/>
    <w:rsid w:val="00985C72"/>
    <w:rPr>
      <w:rFonts w:ascii=".VnArial NarrowH" w:hAnsi=".VnArial NarrowH"/>
      <w:b/>
      <w:bCs/>
      <w:sz w:val="28"/>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Header">
    <w:name w:val="header"/>
    <w:basedOn w:val="Normal"/>
    <w:link w:val="HeaderChar"/>
    <w:uiPriority w:val="99"/>
    <w:rsid w:val="00C84A15"/>
    <w:pPr>
      <w:tabs>
        <w:tab w:val="center" w:pos="4680"/>
        <w:tab w:val="right" w:pos="9360"/>
      </w:tabs>
    </w:pPr>
    <w:rPr>
      <w:lang w:val="x-none" w:eastAsia="x-none"/>
    </w:rPr>
  </w:style>
  <w:style w:type="character" w:customStyle="1" w:styleId="HeaderChar">
    <w:name w:val="Header Char"/>
    <w:link w:val="Header"/>
    <w:uiPriority w:val="99"/>
    <w:rsid w:val="00C84A15"/>
    <w:rPr>
      <w:rFonts w:ascii=".VnTime" w:hAnsi=".VnTime"/>
      <w:sz w:val="28"/>
      <w:szCs w:val="28"/>
    </w:rPr>
  </w:style>
  <w:style w:type="paragraph" w:styleId="Footer">
    <w:name w:val="footer"/>
    <w:basedOn w:val="Normal"/>
    <w:link w:val="FooterChar"/>
    <w:rsid w:val="00C84A15"/>
    <w:pPr>
      <w:tabs>
        <w:tab w:val="center" w:pos="4680"/>
        <w:tab w:val="right" w:pos="9360"/>
      </w:tabs>
    </w:pPr>
    <w:rPr>
      <w:lang w:val="x-none" w:eastAsia="x-none"/>
    </w:rPr>
  </w:style>
  <w:style w:type="character" w:customStyle="1" w:styleId="FooterChar">
    <w:name w:val="Footer Char"/>
    <w:link w:val="Footer"/>
    <w:rsid w:val="00C84A15"/>
    <w:rPr>
      <w:rFonts w:ascii=".VnTime" w:hAnsi=".VnTime"/>
      <w:sz w:val="28"/>
      <w:szCs w:val="28"/>
    </w:rPr>
  </w:style>
  <w:style w:type="paragraph" w:styleId="BalloonText">
    <w:name w:val="Balloon Text"/>
    <w:basedOn w:val="Normal"/>
    <w:link w:val="BalloonTextChar"/>
    <w:uiPriority w:val="99"/>
    <w:rsid w:val="000A75DE"/>
    <w:rPr>
      <w:rFonts w:ascii="Tahoma" w:hAnsi="Tahoma"/>
      <w:sz w:val="16"/>
      <w:szCs w:val="16"/>
      <w:lang w:val="x-none" w:eastAsia="x-none"/>
    </w:rPr>
  </w:style>
  <w:style w:type="character" w:customStyle="1" w:styleId="BalloonTextChar">
    <w:name w:val="Balloon Text Char"/>
    <w:link w:val="BalloonText"/>
    <w:uiPriority w:val="99"/>
    <w:rsid w:val="000A75DE"/>
    <w:rPr>
      <w:rFonts w:ascii="Tahoma" w:hAnsi="Tahoma" w:cs="Tahoma"/>
      <w:sz w:val="16"/>
      <w:szCs w:val="16"/>
    </w:rPr>
  </w:style>
  <w:style w:type="character" w:customStyle="1" w:styleId="normalchar">
    <w:name w:val="normal__char"/>
    <w:rsid w:val="00DE5A88"/>
  </w:style>
  <w:style w:type="character" w:customStyle="1" w:styleId="apple-converted-space">
    <w:name w:val="apple-converted-space"/>
    <w:rsid w:val="0059311F"/>
  </w:style>
  <w:style w:type="character" w:customStyle="1" w:styleId="body0020textchar">
    <w:name w:val="body_0020text__char"/>
    <w:rsid w:val="0059311F"/>
  </w:style>
  <w:style w:type="paragraph" w:customStyle="1" w:styleId="body0020text">
    <w:name w:val="body_0020text"/>
    <w:basedOn w:val="Normal"/>
    <w:rsid w:val="0059311F"/>
    <w:pPr>
      <w:spacing w:before="100" w:beforeAutospacing="1" w:after="100" w:afterAutospacing="1"/>
    </w:pPr>
    <w:rPr>
      <w:rFonts w:ascii="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469B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9469BA"/>
    <w:rPr>
      <w:rFonts w:ascii=".VnTime" w:hAnsi=".VnTim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9469B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F20D7"/>
    <w:pPr>
      <w:spacing w:before="100" w:line="240" w:lineRule="exact"/>
    </w:pPr>
    <w:rPr>
      <w:rFonts w:ascii="Times New Roman" w:hAnsi="Times New Roman"/>
      <w:sz w:val="20"/>
      <w:szCs w:val="20"/>
      <w:vertAlign w:val="superscript"/>
    </w:rPr>
  </w:style>
  <w:style w:type="character" w:styleId="Hyperlink">
    <w:name w:val="Hyperlink"/>
    <w:uiPriority w:val="99"/>
    <w:unhideWhenUsed/>
    <w:rsid w:val="000528D7"/>
    <w:rPr>
      <w:color w:val="0000FF"/>
      <w:u w:val="single"/>
    </w:rPr>
  </w:style>
  <w:style w:type="character" w:styleId="FollowedHyperlink">
    <w:name w:val="FollowedHyperlink"/>
    <w:uiPriority w:val="99"/>
    <w:unhideWhenUsed/>
    <w:rsid w:val="000528D7"/>
    <w:rPr>
      <w:color w:val="800080"/>
      <w:u w:val="single"/>
    </w:rPr>
  </w:style>
  <w:style w:type="character" w:styleId="Emphasis">
    <w:name w:val="Emphasis"/>
    <w:qFormat/>
    <w:rsid w:val="00D027D0"/>
    <w:rPr>
      <w:i/>
      <w:iCs/>
    </w:rPr>
  </w:style>
  <w:style w:type="character" w:customStyle="1" w:styleId="Tiu1">
    <w:name w:val="Tiêu đề #1"/>
    <w:rsid w:val="001F20D7"/>
    <w:rPr>
      <w:rFonts w:ascii="Times New Roman" w:hAnsi="Times New Roman" w:cs="Times New Roman"/>
      <w:b/>
      <w:bCs/>
      <w:sz w:val="26"/>
      <w:szCs w:val="26"/>
      <w:u w:val="none"/>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unhideWhenUsed/>
    <w:qFormat/>
    <w:rsid w:val="0050231A"/>
    <w:pPr>
      <w:spacing w:before="100" w:beforeAutospacing="1" w:after="100" w:afterAutospacing="1"/>
    </w:pPr>
    <w:rPr>
      <w:rFonts w:ascii="Times New Roman" w:hAnsi="Times New Roman"/>
      <w:sz w:val="24"/>
      <w:szCs w:val="24"/>
    </w:r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
    <w:link w:val="NormalWeb"/>
    <w:uiPriority w:val="99"/>
    <w:qFormat/>
    <w:locked/>
    <w:rsid w:val="0050231A"/>
    <w:rPr>
      <w:sz w:val="24"/>
      <w:szCs w:val="24"/>
    </w:rPr>
  </w:style>
  <w:style w:type="paragraph" w:styleId="ListParagraph">
    <w:name w:val="List Paragraph"/>
    <w:basedOn w:val="Normal"/>
    <w:uiPriority w:val="34"/>
    <w:qFormat/>
    <w:rsid w:val="00A00E4B"/>
    <w:pPr>
      <w:ind w:left="720"/>
      <w:contextualSpacing/>
    </w:pPr>
  </w:style>
  <w:style w:type="character" w:customStyle="1" w:styleId="fontstyle01">
    <w:name w:val="fontstyle01"/>
    <w:basedOn w:val="DefaultParagraphFont"/>
    <w:rsid w:val="002010E4"/>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unhideWhenUsed/>
    <w:rsid w:val="00AF5054"/>
    <w:rPr>
      <w:sz w:val="16"/>
      <w:szCs w:val="16"/>
    </w:rPr>
  </w:style>
  <w:style w:type="paragraph" w:styleId="CommentText">
    <w:name w:val="annotation text"/>
    <w:basedOn w:val="Normal"/>
    <w:link w:val="CommentTextChar"/>
    <w:unhideWhenUsed/>
    <w:rsid w:val="00AF5054"/>
    <w:pPr>
      <w:widowControl w:val="0"/>
    </w:pPr>
    <w:rPr>
      <w:rFonts w:ascii="Microsoft Sans Serif" w:eastAsia="Microsoft Sans Serif" w:hAnsi="Microsoft Sans Serif" w:cs="Microsoft Sans Serif"/>
      <w:color w:val="000000"/>
      <w:sz w:val="20"/>
      <w:szCs w:val="20"/>
      <w:lang w:val="vi-VN" w:eastAsia="vi-VN"/>
    </w:rPr>
  </w:style>
  <w:style w:type="character" w:customStyle="1" w:styleId="CommentTextChar">
    <w:name w:val="Comment Text Char"/>
    <w:basedOn w:val="DefaultParagraphFont"/>
    <w:link w:val="CommentText"/>
    <w:rsid w:val="00AF5054"/>
    <w:rPr>
      <w:rFonts w:ascii="Microsoft Sans Serif" w:eastAsia="Microsoft Sans Serif" w:hAnsi="Microsoft Sans Serif" w:cs="Microsoft Sans Serif"/>
      <w:color w:val="000000"/>
      <w:lang w:val="vi-VN" w:eastAsia="vi-VN"/>
    </w:rPr>
  </w:style>
  <w:style w:type="paragraph" w:styleId="CommentSubject">
    <w:name w:val="annotation subject"/>
    <w:basedOn w:val="CommentText"/>
    <w:next w:val="CommentText"/>
    <w:link w:val="CommentSubjectChar"/>
    <w:uiPriority w:val="99"/>
    <w:unhideWhenUsed/>
    <w:rsid w:val="00AF5054"/>
    <w:rPr>
      <w:b/>
      <w:bCs/>
    </w:rPr>
  </w:style>
  <w:style w:type="character" w:customStyle="1" w:styleId="CommentSubjectChar">
    <w:name w:val="Comment Subject Char"/>
    <w:basedOn w:val="CommentTextChar"/>
    <w:link w:val="CommentSubject"/>
    <w:uiPriority w:val="99"/>
    <w:rsid w:val="00AF5054"/>
    <w:rPr>
      <w:rFonts w:ascii="Microsoft Sans Serif" w:eastAsia="Microsoft Sans Serif" w:hAnsi="Microsoft Sans Serif" w:cs="Microsoft Sans Serif"/>
      <w:b/>
      <w:bCs/>
      <w:color w:val="000000"/>
      <w:lang w:val="vi-VN" w:eastAsia="vi-VN"/>
    </w:rPr>
  </w:style>
  <w:style w:type="character" w:customStyle="1" w:styleId="BodyTextChar1">
    <w:name w:val="Body Text Char1"/>
    <w:rsid w:val="00AF5054"/>
    <w:rPr>
      <w:rFonts w:eastAsia="Times New Roman"/>
      <w:sz w:val="26"/>
      <w:szCs w:val="26"/>
    </w:rPr>
  </w:style>
  <w:style w:type="character" w:customStyle="1" w:styleId="NormalWebCharChar">
    <w:name w:val="Normal (Web) Char Char"/>
    <w:aliases w:val="Char Char Char1 Char1,Char1 Char Char1,Char Char Char Char Char Char Char Char Char Char Char Char Char Char Char Char,Char Char Char Char Char Char Char Char Char Char Char Char Char Char1"/>
    <w:uiPriority w:val="99"/>
    <w:locked/>
    <w:rsid w:val="00985C72"/>
    <w:rPr>
      <w:rFonts w:ascii="Times New Roman" w:eastAsia="Times New Roman" w:hAnsi="Times New Roman" w:cs="Times New Roman"/>
      <w:sz w:val="24"/>
      <w:szCs w:val="24"/>
    </w:rPr>
  </w:style>
  <w:style w:type="paragraph" w:styleId="BodyTextIndent3">
    <w:name w:val="Body Text Indent 3"/>
    <w:basedOn w:val="Normal"/>
    <w:link w:val="BodyTextIndent3Char"/>
    <w:rsid w:val="00985C72"/>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985C72"/>
    <w:rPr>
      <w:rFonts w:ascii=".VnTime" w:hAnsi=".VnTime"/>
      <w:sz w:val="16"/>
      <w:szCs w:val="16"/>
      <w:lang w:val="x-none" w:eastAsia="x-none"/>
    </w:rPr>
  </w:style>
  <w:style w:type="character" w:customStyle="1" w:styleId="CharCharChar1Char">
    <w:name w:val="Char Char Char1 Char"/>
    <w:aliases w:val="Char1 Char Char,Char Char Char Char Char Char Char Char Char Char Char Char Char Char Char Char1,Char Char Char Char Char Char Char Char Char Char Char Char Char Char,Char Char Cha Char"/>
    <w:locked/>
    <w:rsid w:val="00985C72"/>
    <w:rPr>
      <w:sz w:val="24"/>
      <w:szCs w:val="24"/>
      <w:lang w:bidi="ar-SA"/>
    </w:rPr>
  </w:style>
  <w:style w:type="character" w:customStyle="1" w:styleId="text">
    <w:name w:val="text"/>
    <w:basedOn w:val="DefaultParagraphFont"/>
    <w:rsid w:val="00985C72"/>
  </w:style>
  <w:style w:type="character" w:customStyle="1" w:styleId="card-send-timesendtime">
    <w:name w:val="card-send-time__sendtime"/>
    <w:basedOn w:val="DefaultParagraphFont"/>
    <w:rsid w:val="00985C72"/>
  </w:style>
  <w:style w:type="character" w:customStyle="1" w:styleId="emoji-sizer">
    <w:name w:val="emoji-sizer"/>
    <w:basedOn w:val="DefaultParagraphFont"/>
    <w:rsid w:val="00985C72"/>
  </w:style>
  <w:style w:type="character" w:customStyle="1" w:styleId="cite-bracket">
    <w:name w:val="cite-bracket"/>
    <w:basedOn w:val="DefaultParagraphFont"/>
    <w:rsid w:val="0015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7030">
      <w:bodyDiv w:val="1"/>
      <w:marLeft w:val="0"/>
      <w:marRight w:val="0"/>
      <w:marTop w:val="0"/>
      <w:marBottom w:val="0"/>
      <w:divBdr>
        <w:top w:val="none" w:sz="0" w:space="0" w:color="auto"/>
        <w:left w:val="none" w:sz="0" w:space="0" w:color="auto"/>
        <w:bottom w:val="none" w:sz="0" w:space="0" w:color="auto"/>
        <w:right w:val="none" w:sz="0" w:space="0" w:color="auto"/>
      </w:divBdr>
    </w:div>
    <w:div w:id="127548927">
      <w:bodyDiv w:val="1"/>
      <w:marLeft w:val="0"/>
      <w:marRight w:val="0"/>
      <w:marTop w:val="0"/>
      <w:marBottom w:val="0"/>
      <w:divBdr>
        <w:top w:val="none" w:sz="0" w:space="0" w:color="auto"/>
        <w:left w:val="none" w:sz="0" w:space="0" w:color="auto"/>
        <w:bottom w:val="none" w:sz="0" w:space="0" w:color="auto"/>
        <w:right w:val="none" w:sz="0" w:space="0" w:color="auto"/>
      </w:divBdr>
    </w:div>
    <w:div w:id="167333153">
      <w:bodyDiv w:val="1"/>
      <w:marLeft w:val="0"/>
      <w:marRight w:val="0"/>
      <w:marTop w:val="0"/>
      <w:marBottom w:val="0"/>
      <w:divBdr>
        <w:top w:val="none" w:sz="0" w:space="0" w:color="auto"/>
        <w:left w:val="none" w:sz="0" w:space="0" w:color="auto"/>
        <w:bottom w:val="none" w:sz="0" w:space="0" w:color="auto"/>
        <w:right w:val="none" w:sz="0" w:space="0" w:color="auto"/>
      </w:divBdr>
    </w:div>
    <w:div w:id="182018087">
      <w:bodyDiv w:val="1"/>
      <w:marLeft w:val="0"/>
      <w:marRight w:val="0"/>
      <w:marTop w:val="0"/>
      <w:marBottom w:val="0"/>
      <w:divBdr>
        <w:top w:val="none" w:sz="0" w:space="0" w:color="auto"/>
        <w:left w:val="none" w:sz="0" w:space="0" w:color="auto"/>
        <w:bottom w:val="none" w:sz="0" w:space="0" w:color="auto"/>
        <w:right w:val="none" w:sz="0" w:space="0" w:color="auto"/>
      </w:divBdr>
    </w:div>
    <w:div w:id="215702889">
      <w:bodyDiv w:val="1"/>
      <w:marLeft w:val="0"/>
      <w:marRight w:val="0"/>
      <w:marTop w:val="0"/>
      <w:marBottom w:val="0"/>
      <w:divBdr>
        <w:top w:val="none" w:sz="0" w:space="0" w:color="auto"/>
        <w:left w:val="none" w:sz="0" w:space="0" w:color="auto"/>
        <w:bottom w:val="none" w:sz="0" w:space="0" w:color="auto"/>
        <w:right w:val="none" w:sz="0" w:space="0" w:color="auto"/>
      </w:divBdr>
    </w:div>
    <w:div w:id="271478795">
      <w:bodyDiv w:val="1"/>
      <w:marLeft w:val="0"/>
      <w:marRight w:val="0"/>
      <w:marTop w:val="0"/>
      <w:marBottom w:val="0"/>
      <w:divBdr>
        <w:top w:val="none" w:sz="0" w:space="0" w:color="auto"/>
        <w:left w:val="none" w:sz="0" w:space="0" w:color="auto"/>
        <w:bottom w:val="none" w:sz="0" w:space="0" w:color="auto"/>
        <w:right w:val="none" w:sz="0" w:space="0" w:color="auto"/>
      </w:divBdr>
    </w:div>
    <w:div w:id="314842923">
      <w:bodyDiv w:val="1"/>
      <w:marLeft w:val="0"/>
      <w:marRight w:val="0"/>
      <w:marTop w:val="0"/>
      <w:marBottom w:val="0"/>
      <w:divBdr>
        <w:top w:val="none" w:sz="0" w:space="0" w:color="auto"/>
        <w:left w:val="none" w:sz="0" w:space="0" w:color="auto"/>
        <w:bottom w:val="none" w:sz="0" w:space="0" w:color="auto"/>
        <w:right w:val="none" w:sz="0" w:space="0" w:color="auto"/>
      </w:divBdr>
    </w:div>
    <w:div w:id="320433139">
      <w:bodyDiv w:val="1"/>
      <w:marLeft w:val="0"/>
      <w:marRight w:val="0"/>
      <w:marTop w:val="0"/>
      <w:marBottom w:val="0"/>
      <w:divBdr>
        <w:top w:val="none" w:sz="0" w:space="0" w:color="auto"/>
        <w:left w:val="none" w:sz="0" w:space="0" w:color="auto"/>
        <w:bottom w:val="none" w:sz="0" w:space="0" w:color="auto"/>
        <w:right w:val="none" w:sz="0" w:space="0" w:color="auto"/>
      </w:divBdr>
    </w:div>
    <w:div w:id="450786071">
      <w:bodyDiv w:val="1"/>
      <w:marLeft w:val="0"/>
      <w:marRight w:val="0"/>
      <w:marTop w:val="0"/>
      <w:marBottom w:val="0"/>
      <w:divBdr>
        <w:top w:val="none" w:sz="0" w:space="0" w:color="auto"/>
        <w:left w:val="none" w:sz="0" w:space="0" w:color="auto"/>
        <w:bottom w:val="none" w:sz="0" w:space="0" w:color="auto"/>
        <w:right w:val="none" w:sz="0" w:space="0" w:color="auto"/>
      </w:divBdr>
    </w:div>
    <w:div w:id="500698860">
      <w:bodyDiv w:val="1"/>
      <w:marLeft w:val="0"/>
      <w:marRight w:val="0"/>
      <w:marTop w:val="0"/>
      <w:marBottom w:val="0"/>
      <w:divBdr>
        <w:top w:val="none" w:sz="0" w:space="0" w:color="auto"/>
        <w:left w:val="none" w:sz="0" w:space="0" w:color="auto"/>
        <w:bottom w:val="none" w:sz="0" w:space="0" w:color="auto"/>
        <w:right w:val="none" w:sz="0" w:space="0" w:color="auto"/>
      </w:divBdr>
    </w:div>
    <w:div w:id="570850955">
      <w:bodyDiv w:val="1"/>
      <w:marLeft w:val="0"/>
      <w:marRight w:val="0"/>
      <w:marTop w:val="0"/>
      <w:marBottom w:val="0"/>
      <w:divBdr>
        <w:top w:val="none" w:sz="0" w:space="0" w:color="auto"/>
        <w:left w:val="none" w:sz="0" w:space="0" w:color="auto"/>
        <w:bottom w:val="none" w:sz="0" w:space="0" w:color="auto"/>
        <w:right w:val="none" w:sz="0" w:space="0" w:color="auto"/>
      </w:divBdr>
    </w:div>
    <w:div w:id="571046467">
      <w:bodyDiv w:val="1"/>
      <w:marLeft w:val="0"/>
      <w:marRight w:val="0"/>
      <w:marTop w:val="0"/>
      <w:marBottom w:val="0"/>
      <w:divBdr>
        <w:top w:val="none" w:sz="0" w:space="0" w:color="auto"/>
        <w:left w:val="none" w:sz="0" w:space="0" w:color="auto"/>
        <w:bottom w:val="none" w:sz="0" w:space="0" w:color="auto"/>
        <w:right w:val="none" w:sz="0" w:space="0" w:color="auto"/>
      </w:divBdr>
    </w:div>
    <w:div w:id="786965379">
      <w:bodyDiv w:val="1"/>
      <w:marLeft w:val="0"/>
      <w:marRight w:val="0"/>
      <w:marTop w:val="0"/>
      <w:marBottom w:val="0"/>
      <w:divBdr>
        <w:top w:val="none" w:sz="0" w:space="0" w:color="auto"/>
        <w:left w:val="none" w:sz="0" w:space="0" w:color="auto"/>
        <w:bottom w:val="none" w:sz="0" w:space="0" w:color="auto"/>
        <w:right w:val="none" w:sz="0" w:space="0" w:color="auto"/>
      </w:divBdr>
    </w:div>
    <w:div w:id="849685532">
      <w:bodyDiv w:val="1"/>
      <w:marLeft w:val="0"/>
      <w:marRight w:val="0"/>
      <w:marTop w:val="0"/>
      <w:marBottom w:val="0"/>
      <w:divBdr>
        <w:top w:val="none" w:sz="0" w:space="0" w:color="auto"/>
        <w:left w:val="none" w:sz="0" w:space="0" w:color="auto"/>
        <w:bottom w:val="none" w:sz="0" w:space="0" w:color="auto"/>
        <w:right w:val="none" w:sz="0" w:space="0" w:color="auto"/>
      </w:divBdr>
    </w:div>
    <w:div w:id="997541019">
      <w:bodyDiv w:val="1"/>
      <w:marLeft w:val="0"/>
      <w:marRight w:val="0"/>
      <w:marTop w:val="0"/>
      <w:marBottom w:val="0"/>
      <w:divBdr>
        <w:top w:val="none" w:sz="0" w:space="0" w:color="auto"/>
        <w:left w:val="none" w:sz="0" w:space="0" w:color="auto"/>
        <w:bottom w:val="none" w:sz="0" w:space="0" w:color="auto"/>
        <w:right w:val="none" w:sz="0" w:space="0" w:color="auto"/>
      </w:divBdr>
    </w:div>
    <w:div w:id="1012687876">
      <w:bodyDiv w:val="1"/>
      <w:marLeft w:val="0"/>
      <w:marRight w:val="0"/>
      <w:marTop w:val="0"/>
      <w:marBottom w:val="0"/>
      <w:divBdr>
        <w:top w:val="none" w:sz="0" w:space="0" w:color="auto"/>
        <w:left w:val="none" w:sz="0" w:space="0" w:color="auto"/>
        <w:bottom w:val="none" w:sz="0" w:space="0" w:color="auto"/>
        <w:right w:val="none" w:sz="0" w:space="0" w:color="auto"/>
      </w:divBdr>
    </w:div>
    <w:div w:id="1091465165">
      <w:bodyDiv w:val="1"/>
      <w:marLeft w:val="0"/>
      <w:marRight w:val="0"/>
      <w:marTop w:val="0"/>
      <w:marBottom w:val="0"/>
      <w:divBdr>
        <w:top w:val="none" w:sz="0" w:space="0" w:color="auto"/>
        <w:left w:val="none" w:sz="0" w:space="0" w:color="auto"/>
        <w:bottom w:val="none" w:sz="0" w:space="0" w:color="auto"/>
        <w:right w:val="none" w:sz="0" w:space="0" w:color="auto"/>
      </w:divBdr>
    </w:div>
    <w:div w:id="1137064983">
      <w:bodyDiv w:val="1"/>
      <w:marLeft w:val="0"/>
      <w:marRight w:val="0"/>
      <w:marTop w:val="0"/>
      <w:marBottom w:val="0"/>
      <w:divBdr>
        <w:top w:val="none" w:sz="0" w:space="0" w:color="auto"/>
        <w:left w:val="none" w:sz="0" w:space="0" w:color="auto"/>
        <w:bottom w:val="none" w:sz="0" w:space="0" w:color="auto"/>
        <w:right w:val="none" w:sz="0" w:space="0" w:color="auto"/>
      </w:divBdr>
    </w:div>
    <w:div w:id="1215894682">
      <w:bodyDiv w:val="1"/>
      <w:marLeft w:val="0"/>
      <w:marRight w:val="0"/>
      <w:marTop w:val="0"/>
      <w:marBottom w:val="0"/>
      <w:divBdr>
        <w:top w:val="none" w:sz="0" w:space="0" w:color="auto"/>
        <w:left w:val="none" w:sz="0" w:space="0" w:color="auto"/>
        <w:bottom w:val="none" w:sz="0" w:space="0" w:color="auto"/>
        <w:right w:val="none" w:sz="0" w:space="0" w:color="auto"/>
      </w:divBdr>
    </w:div>
    <w:div w:id="1237781833">
      <w:bodyDiv w:val="1"/>
      <w:marLeft w:val="0"/>
      <w:marRight w:val="0"/>
      <w:marTop w:val="0"/>
      <w:marBottom w:val="0"/>
      <w:divBdr>
        <w:top w:val="none" w:sz="0" w:space="0" w:color="auto"/>
        <w:left w:val="none" w:sz="0" w:space="0" w:color="auto"/>
        <w:bottom w:val="none" w:sz="0" w:space="0" w:color="auto"/>
        <w:right w:val="none" w:sz="0" w:space="0" w:color="auto"/>
      </w:divBdr>
    </w:div>
    <w:div w:id="1422220050">
      <w:bodyDiv w:val="1"/>
      <w:marLeft w:val="0"/>
      <w:marRight w:val="0"/>
      <w:marTop w:val="0"/>
      <w:marBottom w:val="0"/>
      <w:divBdr>
        <w:top w:val="none" w:sz="0" w:space="0" w:color="auto"/>
        <w:left w:val="none" w:sz="0" w:space="0" w:color="auto"/>
        <w:bottom w:val="none" w:sz="0" w:space="0" w:color="auto"/>
        <w:right w:val="none" w:sz="0" w:space="0" w:color="auto"/>
      </w:divBdr>
    </w:div>
    <w:div w:id="1643727592">
      <w:bodyDiv w:val="1"/>
      <w:marLeft w:val="0"/>
      <w:marRight w:val="0"/>
      <w:marTop w:val="0"/>
      <w:marBottom w:val="0"/>
      <w:divBdr>
        <w:top w:val="none" w:sz="0" w:space="0" w:color="auto"/>
        <w:left w:val="none" w:sz="0" w:space="0" w:color="auto"/>
        <w:bottom w:val="none" w:sz="0" w:space="0" w:color="auto"/>
        <w:right w:val="none" w:sz="0" w:space="0" w:color="auto"/>
      </w:divBdr>
    </w:div>
    <w:div w:id="1673752115">
      <w:bodyDiv w:val="1"/>
      <w:marLeft w:val="0"/>
      <w:marRight w:val="0"/>
      <w:marTop w:val="0"/>
      <w:marBottom w:val="0"/>
      <w:divBdr>
        <w:top w:val="none" w:sz="0" w:space="0" w:color="auto"/>
        <w:left w:val="none" w:sz="0" w:space="0" w:color="auto"/>
        <w:bottom w:val="none" w:sz="0" w:space="0" w:color="auto"/>
        <w:right w:val="none" w:sz="0" w:space="0" w:color="auto"/>
      </w:divBdr>
    </w:div>
    <w:div w:id="1680038624">
      <w:bodyDiv w:val="1"/>
      <w:marLeft w:val="0"/>
      <w:marRight w:val="0"/>
      <w:marTop w:val="0"/>
      <w:marBottom w:val="0"/>
      <w:divBdr>
        <w:top w:val="none" w:sz="0" w:space="0" w:color="auto"/>
        <w:left w:val="none" w:sz="0" w:space="0" w:color="auto"/>
        <w:bottom w:val="none" w:sz="0" w:space="0" w:color="auto"/>
        <w:right w:val="none" w:sz="0" w:space="0" w:color="auto"/>
      </w:divBdr>
    </w:div>
    <w:div w:id="1681813615">
      <w:bodyDiv w:val="1"/>
      <w:marLeft w:val="0"/>
      <w:marRight w:val="0"/>
      <w:marTop w:val="0"/>
      <w:marBottom w:val="0"/>
      <w:divBdr>
        <w:top w:val="none" w:sz="0" w:space="0" w:color="auto"/>
        <w:left w:val="none" w:sz="0" w:space="0" w:color="auto"/>
        <w:bottom w:val="none" w:sz="0" w:space="0" w:color="auto"/>
        <w:right w:val="none" w:sz="0" w:space="0" w:color="auto"/>
      </w:divBdr>
    </w:div>
    <w:div w:id="1721204621">
      <w:bodyDiv w:val="1"/>
      <w:marLeft w:val="0"/>
      <w:marRight w:val="0"/>
      <w:marTop w:val="0"/>
      <w:marBottom w:val="0"/>
      <w:divBdr>
        <w:top w:val="none" w:sz="0" w:space="0" w:color="auto"/>
        <w:left w:val="none" w:sz="0" w:space="0" w:color="auto"/>
        <w:bottom w:val="none" w:sz="0" w:space="0" w:color="auto"/>
        <w:right w:val="none" w:sz="0" w:space="0" w:color="auto"/>
      </w:divBdr>
    </w:div>
    <w:div w:id="1736775893">
      <w:bodyDiv w:val="1"/>
      <w:marLeft w:val="0"/>
      <w:marRight w:val="0"/>
      <w:marTop w:val="0"/>
      <w:marBottom w:val="0"/>
      <w:divBdr>
        <w:top w:val="none" w:sz="0" w:space="0" w:color="auto"/>
        <w:left w:val="none" w:sz="0" w:space="0" w:color="auto"/>
        <w:bottom w:val="none" w:sz="0" w:space="0" w:color="auto"/>
        <w:right w:val="none" w:sz="0" w:space="0" w:color="auto"/>
      </w:divBdr>
    </w:div>
    <w:div w:id="1855726054">
      <w:bodyDiv w:val="1"/>
      <w:marLeft w:val="0"/>
      <w:marRight w:val="0"/>
      <w:marTop w:val="0"/>
      <w:marBottom w:val="0"/>
      <w:divBdr>
        <w:top w:val="none" w:sz="0" w:space="0" w:color="auto"/>
        <w:left w:val="none" w:sz="0" w:space="0" w:color="auto"/>
        <w:bottom w:val="none" w:sz="0" w:space="0" w:color="auto"/>
        <w:right w:val="none" w:sz="0" w:space="0" w:color="auto"/>
      </w:divBdr>
    </w:div>
    <w:div w:id="1882932535">
      <w:bodyDiv w:val="1"/>
      <w:marLeft w:val="0"/>
      <w:marRight w:val="0"/>
      <w:marTop w:val="0"/>
      <w:marBottom w:val="0"/>
      <w:divBdr>
        <w:top w:val="none" w:sz="0" w:space="0" w:color="auto"/>
        <w:left w:val="none" w:sz="0" w:space="0" w:color="auto"/>
        <w:bottom w:val="none" w:sz="0" w:space="0" w:color="auto"/>
        <w:right w:val="none" w:sz="0" w:space="0" w:color="auto"/>
      </w:divBdr>
    </w:div>
    <w:div w:id="1924879007">
      <w:bodyDiv w:val="1"/>
      <w:marLeft w:val="0"/>
      <w:marRight w:val="0"/>
      <w:marTop w:val="0"/>
      <w:marBottom w:val="0"/>
      <w:divBdr>
        <w:top w:val="none" w:sz="0" w:space="0" w:color="auto"/>
        <w:left w:val="none" w:sz="0" w:space="0" w:color="auto"/>
        <w:bottom w:val="none" w:sz="0" w:space="0" w:color="auto"/>
        <w:right w:val="none" w:sz="0" w:space="0" w:color="auto"/>
      </w:divBdr>
    </w:div>
    <w:div w:id="2020617937">
      <w:bodyDiv w:val="1"/>
      <w:marLeft w:val="0"/>
      <w:marRight w:val="0"/>
      <w:marTop w:val="0"/>
      <w:marBottom w:val="0"/>
      <w:divBdr>
        <w:top w:val="none" w:sz="0" w:space="0" w:color="auto"/>
        <w:left w:val="none" w:sz="0" w:space="0" w:color="auto"/>
        <w:bottom w:val="none" w:sz="0" w:space="0" w:color="auto"/>
        <w:right w:val="none" w:sz="0" w:space="0" w:color="auto"/>
      </w:divBdr>
    </w:div>
    <w:div w:id="2132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7BDAE-D133-49CB-B98D-15F6BB4B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48</Pages>
  <Words>8549</Words>
  <Characters>48733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Uû ban nh©n d©n             Céng Hßa x· héi chñ nghÜa ViÖt nam</vt:lpstr>
    </vt:vector>
  </TitlesOfParts>
  <Company>snv</Company>
  <LinksUpToDate>false</LinksUpToDate>
  <CharactersWithSpaces>57168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Hßa x· héi chñ nghÜa ViÖt nam</dc:title>
  <dc:creator>nhan</dc:creator>
  <cp:lastModifiedBy>NHIEM-CQDP-P626</cp:lastModifiedBy>
  <cp:revision>12</cp:revision>
  <cp:lastPrinted>2025-05-08T02:07:00Z</cp:lastPrinted>
  <dcterms:created xsi:type="dcterms:W3CDTF">2025-05-01T06:48:00Z</dcterms:created>
  <dcterms:modified xsi:type="dcterms:W3CDTF">2025-05-08T02:21:00Z</dcterms:modified>
</cp:coreProperties>
</file>