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332" w:rsidRPr="00E31332" w:rsidRDefault="00E31332" w:rsidP="00E31332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E31332">
        <w:rPr>
          <w:rFonts w:asciiTheme="majorHAnsi" w:hAnsiTheme="majorHAnsi" w:cstheme="majorHAnsi"/>
          <w:b/>
          <w:sz w:val="28"/>
          <w:szCs w:val="28"/>
          <w:lang w:val="en-US"/>
        </w:rPr>
        <w:t>Phụ</w:t>
      </w:r>
      <w:bookmarkStart w:id="0" w:name="_GoBack"/>
      <w:bookmarkEnd w:id="0"/>
      <w:r w:rsidRPr="00E3133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luc I</w:t>
      </w:r>
      <w:r w:rsidR="00BB2F80">
        <w:rPr>
          <w:rFonts w:asciiTheme="majorHAnsi" w:hAnsiTheme="majorHAnsi" w:cstheme="majorHAnsi"/>
          <w:b/>
          <w:sz w:val="28"/>
          <w:szCs w:val="28"/>
          <w:lang w:val="en-US"/>
        </w:rPr>
        <w:t>I</w:t>
      </w:r>
    </w:p>
    <w:p w:rsidR="00E31332" w:rsidRPr="00E31332" w:rsidRDefault="00E31332" w:rsidP="00E31332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E31332">
        <w:rPr>
          <w:rFonts w:asciiTheme="majorHAnsi" w:hAnsiTheme="majorHAnsi" w:cstheme="majorHAnsi"/>
          <w:b/>
          <w:sz w:val="28"/>
          <w:szCs w:val="28"/>
          <w:lang w:val="en-US"/>
        </w:rPr>
        <w:t xml:space="preserve">THỐNG KÊ ĐVHC CẤP XÃ </w:t>
      </w:r>
      <w:r w:rsidR="00BB2F80">
        <w:rPr>
          <w:rFonts w:asciiTheme="majorHAnsi" w:hAnsiTheme="majorHAnsi" w:cstheme="majorHAnsi"/>
          <w:b/>
          <w:sz w:val="28"/>
          <w:szCs w:val="28"/>
          <w:lang w:val="en-US"/>
        </w:rPr>
        <w:t xml:space="preserve">ĐẠT TIÊU CHUẨN VÀ ĐVHC CẤP XÃ CÓ YẾU TỐ ĐẶC THU KHÔNG THỰC HIỆN SẮP XẾP </w:t>
      </w:r>
      <w:r w:rsidRPr="00E31332">
        <w:rPr>
          <w:rFonts w:asciiTheme="majorHAnsi" w:hAnsiTheme="majorHAnsi" w:cstheme="majorHAnsi"/>
          <w:b/>
          <w:sz w:val="28"/>
          <w:szCs w:val="28"/>
          <w:lang w:val="en-US"/>
        </w:rPr>
        <w:t>CỦA TỈNH BÀ RỊA – VŨNG TÀU, TỈNH BÌNH DƯƠNG VÀ THÀNH PHỐ HỒ CHÍ MINH</w:t>
      </w:r>
    </w:p>
    <w:p w:rsidR="00E31332" w:rsidRPr="00E31332" w:rsidRDefault="00E31332" w:rsidP="00E31332">
      <w:pPr>
        <w:spacing w:after="0" w:line="240" w:lineRule="auto"/>
        <w:jc w:val="center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E31332">
        <w:rPr>
          <w:rFonts w:asciiTheme="majorHAnsi" w:hAnsiTheme="majorHAnsi" w:cstheme="majorHAnsi"/>
          <w:i/>
          <w:sz w:val="28"/>
          <w:szCs w:val="28"/>
          <w:lang w:val="en-US"/>
        </w:rPr>
        <w:t>(Kèm theo Đề án của Chính phủ)</w:t>
      </w:r>
    </w:p>
    <w:p w:rsidR="00E31332" w:rsidRDefault="00E31332" w:rsidP="00E31332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E31332">
        <w:rPr>
          <w:rFonts w:asciiTheme="majorHAnsi" w:hAnsiTheme="majorHAnsi" w:cstheme="majorHAnsi"/>
          <w:sz w:val="28"/>
          <w:szCs w:val="28"/>
          <w:lang w:val="en-US"/>
        </w:rPr>
        <w:t>––––</w:t>
      </w:r>
    </w:p>
    <w:p w:rsidR="003B37BB" w:rsidRDefault="003B37BB" w:rsidP="00E31332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tbl>
      <w:tblPr>
        <w:tblStyle w:val="TableGrid"/>
        <w:tblW w:w="14788" w:type="dxa"/>
        <w:tblInd w:w="-289" w:type="dxa"/>
        <w:tblLook w:val="04A0" w:firstRow="1" w:lastRow="0" w:firstColumn="1" w:lastColumn="0" w:noHBand="0" w:noVBand="1"/>
      </w:tblPr>
      <w:tblGrid>
        <w:gridCol w:w="746"/>
        <w:gridCol w:w="3833"/>
        <w:gridCol w:w="1325"/>
        <w:gridCol w:w="1301"/>
        <w:gridCol w:w="1267"/>
        <w:gridCol w:w="1259"/>
        <w:gridCol w:w="1316"/>
        <w:gridCol w:w="1247"/>
        <w:gridCol w:w="1247"/>
        <w:gridCol w:w="1247"/>
      </w:tblGrid>
      <w:tr w:rsidR="003B37BB" w:rsidTr="003B37BB">
        <w:tc>
          <w:tcPr>
            <w:tcW w:w="746" w:type="dxa"/>
            <w:vMerge w:val="restart"/>
            <w:vAlign w:val="center"/>
          </w:tcPr>
          <w:p w:rsidR="003B37BB" w:rsidRPr="003B37BB" w:rsidRDefault="003B37BB" w:rsidP="00E3133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3B37B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TT</w:t>
            </w:r>
          </w:p>
        </w:tc>
        <w:tc>
          <w:tcPr>
            <w:tcW w:w="3833" w:type="dxa"/>
            <w:vMerge w:val="restart"/>
            <w:vAlign w:val="center"/>
          </w:tcPr>
          <w:p w:rsidR="003B37BB" w:rsidRPr="003B37BB" w:rsidRDefault="003B37BB" w:rsidP="00E3133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3B3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Tên ĐVHC</w:t>
            </w:r>
          </w:p>
        </w:tc>
        <w:tc>
          <w:tcPr>
            <w:tcW w:w="2626" w:type="dxa"/>
            <w:gridSpan w:val="2"/>
            <w:vAlign w:val="center"/>
          </w:tcPr>
          <w:p w:rsidR="003B37BB" w:rsidRDefault="003B37BB" w:rsidP="003B37BB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7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Diện tích tự nhiên</w:t>
            </w:r>
          </w:p>
        </w:tc>
        <w:tc>
          <w:tcPr>
            <w:tcW w:w="2526" w:type="dxa"/>
            <w:gridSpan w:val="2"/>
            <w:vAlign w:val="center"/>
          </w:tcPr>
          <w:p w:rsidR="003B37BB" w:rsidRDefault="003B37BB" w:rsidP="00E313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7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Quy mô dân số</w:t>
            </w:r>
          </w:p>
        </w:tc>
        <w:tc>
          <w:tcPr>
            <w:tcW w:w="1316" w:type="dxa"/>
            <w:vAlign w:val="center"/>
          </w:tcPr>
          <w:p w:rsidR="003B37BB" w:rsidRDefault="003B37BB" w:rsidP="00E313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7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Khu vực miền núi, vùng cao</w:t>
            </w:r>
          </w:p>
        </w:tc>
        <w:tc>
          <w:tcPr>
            <w:tcW w:w="1247" w:type="dxa"/>
            <w:vAlign w:val="center"/>
          </w:tcPr>
          <w:p w:rsidR="003B37BB" w:rsidRDefault="003B37BB" w:rsidP="00E313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7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Khu vực hải đảo</w:t>
            </w:r>
          </w:p>
        </w:tc>
        <w:tc>
          <w:tcPr>
            <w:tcW w:w="1247" w:type="dxa"/>
            <w:vAlign w:val="center"/>
          </w:tcPr>
          <w:p w:rsidR="003B37BB" w:rsidRDefault="003B37BB" w:rsidP="00E313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7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Yếu tố đặc thù (nếu có)</w:t>
            </w:r>
          </w:p>
        </w:tc>
        <w:tc>
          <w:tcPr>
            <w:tcW w:w="1247" w:type="dxa"/>
            <w:vAlign w:val="center"/>
          </w:tcPr>
          <w:p w:rsidR="003B37BB" w:rsidRDefault="003B37BB" w:rsidP="00E313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7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Thuộc diện sắp xếp</w:t>
            </w:r>
          </w:p>
        </w:tc>
      </w:tr>
      <w:tr w:rsidR="003B37BB" w:rsidTr="003B37BB">
        <w:tc>
          <w:tcPr>
            <w:tcW w:w="746" w:type="dxa"/>
            <w:vMerge/>
            <w:vAlign w:val="center"/>
          </w:tcPr>
          <w:p w:rsidR="003B37BB" w:rsidRDefault="003B37BB" w:rsidP="00E313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833" w:type="dxa"/>
            <w:vMerge/>
            <w:vAlign w:val="center"/>
          </w:tcPr>
          <w:p w:rsidR="003B37BB" w:rsidRDefault="003B37BB" w:rsidP="00E313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3B37BB" w:rsidRDefault="003B37BB" w:rsidP="00E313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7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Diện tích</w:t>
            </w:r>
            <w:r w:rsidRPr="0017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br/>
              <w:t>(km</w:t>
            </w:r>
            <w:r w:rsidRPr="0017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  <w:lang w:eastAsia="vi-VN"/>
              </w:rPr>
              <w:t>2</w:t>
            </w:r>
            <w:r w:rsidRPr="0017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)</w:t>
            </w:r>
          </w:p>
        </w:tc>
        <w:tc>
          <w:tcPr>
            <w:tcW w:w="1301" w:type="dxa"/>
            <w:vAlign w:val="center"/>
          </w:tcPr>
          <w:p w:rsidR="003B37BB" w:rsidRDefault="003B37BB" w:rsidP="00E313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7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Tỷ lệ (%)</w:t>
            </w:r>
          </w:p>
        </w:tc>
        <w:tc>
          <w:tcPr>
            <w:tcW w:w="1267" w:type="dxa"/>
            <w:vAlign w:val="center"/>
          </w:tcPr>
          <w:p w:rsidR="003B37BB" w:rsidRDefault="003B37BB" w:rsidP="00E313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7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Quy mô dân số</w:t>
            </w:r>
            <w:r w:rsidRPr="0017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br/>
              <w:t>(người)</w:t>
            </w:r>
          </w:p>
        </w:tc>
        <w:tc>
          <w:tcPr>
            <w:tcW w:w="1259" w:type="dxa"/>
            <w:vAlign w:val="center"/>
          </w:tcPr>
          <w:p w:rsidR="003B37BB" w:rsidRDefault="003B37BB" w:rsidP="00E313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7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Tỷ lệ (%)</w:t>
            </w:r>
          </w:p>
        </w:tc>
        <w:tc>
          <w:tcPr>
            <w:tcW w:w="1316" w:type="dxa"/>
            <w:vAlign w:val="center"/>
          </w:tcPr>
          <w:p w:rsidR="003B37BB" w:rsidRDefault="003B37BB" w:rsidP="00E313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vAlign w:val="center"/>
          </w:tcPr>
          <w:p w:rsidR="003B37BB" w:rsidRDefault="003B37BB" w:rsidP="00E313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vAlign w:val="center"/>
          </w:tcPr>
          <w:p w:rsidR="003B37BB" w:rsidRDefault="003B37BB" w:rsidP="00E313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vAlign w:val="center"/>
          </w:tcPr>
          <w:p w:rsidR="003B37BB" w:rsidRDefault="003B37BB" w:rsidP="00E3133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BB2F80" w:rsidRPr="00BB2F80" w:rsidTr="00BB2F80">
        <w:tc>
          <w:tcPr>
            <w:tcW w:w="746" w:type="dxa"/>
            <w:vAlign w:val="center"/>
          </w:tcPr>
          <w:p w:rsidR="003B37BB" w:rsidRPr="00BB2F80" w:rsidRDefault="003B37BB" w:rsidP="00E3133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2F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4042" w:type="dxa"/>
            <w:gridSpan w:val="9"/>
            <w:vAlign w:val="center"/>
          </w:tcPr>
          <w:p w:rsidR="003B37BB" w:rsidRPr="00BB2F80" w:rsidRDefault="003B37BB" w:rsidP="003B37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2F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TỈNH BÀ RỊA - VŨNG </w:t>
            </w:r>
            <w:r w:rsidRPr="00BB2F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>TÀU</w:t>
            </w:r>
          </w:p>
        </w:tc>
      </w:tr>
      <w:tr w:rsidR="00BB2F80" w:rsidRPr="00BB2F80" w:rsidTr="00BB2F80">
        <w:trPr>
          <w:trHeight w:val="336"/>
        </w:trPr>
        <w:tc>
          <w:tcPr>
            <w:tcW w:w="746" w:type="dxa"/>
            <w:vAlign w:val="center"/>
            <w:hideMark/>
          </w:tcPr>
          <w:p w:rsidR="003B37BB" w:rsidRPr="003B37BB" w:rsidRDefault="003B37BB" w:rsidP="003B3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3B37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I</w:t>
            </w:r>
          </w:p>
        </w:tc>
        <w:tc>
          <w:tcPr>
            <w:tcW w:w="3833" w:type="dxa"/>
            <w:noWrap/>
            <w:vAlign w:val="center"/>
            <w:hideMark/>
          </w:tcPr>
          <w:p w:rsidR="003B37BB" w:rsidRPr="003B37BB" w:rsidRDefault="003B37BB" w:rsidP="003B37B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3B37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Thành phố Vũng Tàu</w:t>
            </w:r>
          </w:p>
        </w:tc>
        <w:tc>
          <w:tcPr>
            <w:tcW w:w="1325" w:type="dxa"/>
            <w:noWrap/>
            <w:vAlign w:val="center"/>
            <w:hideMark/>
          </w:tcPr>
          <w:p w:rsidR="003B37BB" w:rsidRPr="003B37BB" w:rsidRDefault="003B37BB" w:rsidP="003B37B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3B37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01" w:type="dxa"/>
            <w:noWrap/>
            <w:vAlign w:val="center"/>
            <w:hideMark/>
          </w:tcPr>
          <w:p w:rsidR="003B37BB" w:rsidRPr="003B37BB" w:rsidRDefault="003B37BB" w:rsidP="003B37B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3B37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67" w:type="dxa"/>
            <w:noWrap/>
            <w:vAlign w:val="center"/>
            <w:hideMark/>
          </w:tcPr>
          <w:p w:rsidR="003B37BB" w:rsidRPr="003B37BB" w:rsidRDefault="003B37BB" w:rsidP="003B37B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3B37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59" w:type="dxa"/>
            <w:noWrap/>
            <w:vAlign w:val="center"/>
            <w:hideMark/>
          </w:tcPr>
          <w:p w:rsidR="003B37BB" w:rsidRPr="003B37BB" w:rsidRDefault="003B37BB" w:rsidP="003B37B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3B37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16" w:type="dxa"/>
            <w:vAlign w:val="center"/>
            <w:hideMark/>
          </w:tcPr>
          <w:p w:rsidR="003B37BB" w:rsidRPr="003B37BB" w:rsidRDefault="003B37BB" w:rsidP="003B3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B37BB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3B37BB" w:rsidRPr="003B37BB" w:rsidRDefault="003B37BB" w:rsidP="003B3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B37BB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3B37BB" w:rsidRPr="003B37BB" w:rsidRDefault="003B37BB" w:rsidP="003B3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B37BB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vAlign w:val="center"/>
            <w:hideMark/>
          </w:tcPr>
          <w:p w:rsidR="003B37BB" w:rsidRPr="003B37BB" w:rsidRDefault="003B37BB" w:rsidP="003B3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B37BB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</w:tr>
      <w:tr w:rsidR="00BB2F80" w:rsidRPr="00BB2F80" w:rsidTr="00BB2F80">
        <w:trPr>
          <w:trHeight w:val="399"/>
        </w:trPr>
        <w:tc>
          <w:tcPr>
            <w:tcW w:w="746" w:type="dxa"/>
            <w:vAlign w:val="center"/>
            <w:hideMark/>
          </w:tcPr>
          <w:p w:rsidR="003B37BB" w:rsidRPr="003B37BB" w:rsidRDefault="003B37BB" w:rsidP="003B3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3B37BB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 w:rsidR="00BB2F80" w:rsidRPr="00BB2F8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3833" w:type="dxa"/>
            <w:noWrap/>
            <w:vAlign w:val="center"/>
            <w:hideMark/>
          </w:tcPr>
          <w:p w:rsidR="003B37BB" w:rsidRPr="003B37BB" w:rsidRDefault="003B37BB" w:rsidP="003B3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B37BB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Xã Long Sơn</w:t>
            </w:r>
          </w:p>
        </w:tc>
        <w:tc>
          <w:tcPr>
            <w:tcW w:w="1325" w:type="dxa"/>
            <w:noWrap/>
            <w:vAlign w:val="center"/>
            <w:hideMark/>
          </w:tcPr>
          <w:p w:rsidR="003B37BB" w:rsidRPr="003B37BB" w:rsidRDefault="003B37BB" w:rsidP="003B3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B37BB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56,50</w:t>
            </w:r>
          </w:p>
        </w:tc>
        <w:tc>
          <w:tcPr>
            <w:tcW w:w="1301" w:type="dxa"/>
            <w:noWrap/>
            <w:vAlign w:val="center"/>
            <w:hideMark/>
          </w:tcPr>
          <w:p w:rsidR="003B37BB" w:rsidRPr="003B37BB" w:rsidRDefault="003B37BB" w:rsidP="003B3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B37BB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188,34</w:t>
            </w:r>
          </w:p>
        </w:tc>
        <w:tc>
          <w:tcPr>
            <w:tcW w:w="1267" w:type="dxa"/>
            <w:noWrap/>
            <w:vAlign w:val="center"/>
            <w:hideMark/>
          </w:tcPr>
          <w:p w:rsidR="003B37BB" w:rsidRPr="003B37BB" w:rsidRDefault="003B37BB" w:rsidP="003B3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B37BB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17.767</w:t>
            </w:r>
          </w:p>
        </w:tc>
        <w:tc>
          <w:tcPr>
            <w:tcW w:w="1259" w:type="dxa"/>
            <w:noWrap/>
            <w:vAlign w:val="center"/>
            <w:hideMark/>
          </w:tcPr>
          <w:p w:rsidR="003B37BB" w:rsidRPr="003B37BB" w:rsidRDefault="003B37BB" w:rsidP="003B3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B37BB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111,04</w:t>
            </w:r>
          </w:p>
        </w:tc>
        <w:tc>
          <w:tcPr>
            <w:tcW w:w="1316" w:type="dxa"/>
            <w:vAlign w:val="center"/>
            <w:hideMark/>
          </w:tcPr>
          <w:p w:rsidR="003B37BB" w:rsidRPr="003B37BB" w:rsidRDefault="003B37BB" w:rsidP="003B3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B37BB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3B37BB" w:rsidRPr="003B37BB" w:rsidRDefault="003B37BB" w:rsidP="003B3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B37BB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vAlign w:val="center"/>
            <w:hideMark/>
          </w:tcPr>
          <w:p w:rsidR="003B37BB" w:rsidRPr="003B37BB" w:rsidRDefault="003B37BB" w:rsidP="003B3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B37BB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47" w:type="dxa"/>
            <w:noWrap/>
            <w:vAlign w:val="center"/>
            <w:hideMark/>
          </w:tcPr>
          <w:p w:rsidR="003B37BB" w:rsidRPr="003B37BB" w:rsidRDefault="003B37BB" w:rsidP="003B3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3B37BB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</w:p>
        </w:tc>
      </w:tr>
      <w:tr w:rsidR="00BB2F80" w:rsidRPr="00BB2F80" w:rsidTr="00BB2F80">
        <w:trPr>
          <w:trHeight w:val="399"/>
        </w:trPr>
        <w:tc>
          <w:tcPr>
            <w:tcW w:w="746" w:type="dxa"/>
            <w:vAlign w:val="center"/>
          </w:tcPr>
          <w:p w:rsidR="00BB2F80" w:rsidRPr="00BB2F80" w:rsidRDefault="00BB2F80" w:rsidP="003B37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</w:pPr>
            <w:r w:rsidRPr="00BB2F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>II</w:t>
            </w:r>
          </w:p>
        </w:tc>
        <w:tc>
          <w:tcPr>
            <w:tcW w:w="3833" w:type="dxa"/>
            <w:noWrap/>
            <w:vAlign w:val="center"/>
          </w:tcPr>
          <w:p w:rsidR="00BB2F80" w:rsidRPr="00BB2F80" w:rsidRDefault="00BB2F80" w:rsidP="003B37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2F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Huyện Xuyên Mộc </w:t>
            </w:r>
          </w:p>
        </w:tc>
        <w:tc>
          <w:tcPr>
            <w:tcW w:w="1325" w:type="dxa"/>
            <w:noWrap/>
            <w:vAlign w:val="center"/>
          </w:tcPr>
          <w:p w:rsidR="00BB2F80" w:rsidRPr="00BB2F80" w:rsidRDefault="00BB2F80" w:rsidP="003B37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301" w:type="dxa"/>
            <w:noWrap/>
            <w:vAlign w:val="center"/>
          </w:tcPr>
          <w:p w:rsidR="00BB2F80" w:rsidRPr="00BB2F80" w:rsidRDefault="00BB2F80" w:rsidP="003B37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267" w:type="dxa"/>
            <w:noWrap/>
            <w:vAlign w:val="center"/>
          </w:tcPr>
          <w:p w:rsidR="00BB2F80" w:rsidRPr="00BB2F80" w:rsidRDefault="00BB2F80" w:rsidP="003B37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259" w:type="dxa"/>
            <w:noWrap/>
            <w:vAlign w:val="center"/>
          </w:tcPr>
          <w:p w:rsidR="00BB2F80" w:rsidRPr="00BB2F80" w:rsidRDefault="00BB2F80" w:rsidP="003B37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316" w:type="dxa"/>
            <w:vAlign w:val="center"/>
          </w:tcPr>
          <w:p w:rsidR="00BB2F80" w:rsidRPr="00BB2F80" w:rsidRDefault="00BB2F80" w:rsidP="003B37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247" w:type="dxa"/>
            <w:vAlign w:val="center"/>
          </w:tcPr>
          <w:p w:rsidR="00BB2F80" w:rsidRPr="00BB2F80" w:rsidRDefault="00BB2F80" w:rsidP="003B37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247" w:type="dxa"/>
            <w:vAlign w:val="center"/>
          </w:tcPr>
          <w:p w:rsidR="00BB2F80" w:rsidRPr="00BB2F80" w:rsidRDefault="00BB2F80" w:rsidP="003B37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247" w:type="dxa"/>
            <w:noWrap/>
            <w:vAlign w:val="center"/>
          </w:tcPr>
          <w:p w:rsidR="00BB2F80" w:rsidRPr="00BB2F80" w:rsidRDefault="00BB2F80" w:rsidP="003B37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</w:tr>
      <w:tr w:rsidR="00BB2F80" w:rsidRPr="00BB2F80" w:rsidTr="00BB2F80">
        <w:trPr>
          <w:trHeight w:val="399"/>
        </w:trPr>
        <w:tc>
          <w:tcPr>
            <w:tcW w:w="746" w:type="dxa"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BB2F8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3833" w:type="dxa"/>
            <w:noWrap/>
            <w:vAlign w:val="center"/>
          </w:tcPr>
          <w:p w:rsidR="00BB2F80" w:rsidRPr="00BB2F80" w:rsidRDefault="00BB2F80" w:rsidP="00BB2F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2F80">
              <w:rPr>
                <w:rFonts w:ascii="Times New Roman" w:hAnsi="Times New Roman" w:cs="Times New Roman"/>
                <w:sz w:val="26"/>
                <w:szCs w:val="26"/>
              </w:rPr>
              <w:t>Xã Hòa Hiệp</w:t>
            </w:r>
          </w:p>
        </w:tc>
        <w:tc>
          <w:tcPr>
            <w:tcW w:w="1325" w:type="dxa"/>
            <w:noWrap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F80">
              <w:rPr>
                <w:rFonts w:ascii="Times New Roman" w:hAnsi="Times New Roman" w:cs="Times New Roman"/>
                <w:sz w:val="26"/>
                <w:szCs w:val="26"/>
              </w:rPr>
              <w:t>99,28</w:t>
            </w:r>
          </w:p>
        </w:tc>
        <w:tc>
          <w:tcPr>
            <w:tcW w:w="1301" w:type="dxa"/>
            <w:noWrap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F80">
              <w:rPr>
                <w:rFonts w:ascii="Times New Roman" w:hAnsi="Times New Roman" w:cs="Times New Roman"/>
                <w:sz w:val="26"/>
                <w:szCs w:val="26"/>
              </w:rPr>
              <w:t>330,94</w:t>
            </w:r>
          </w:p>
        </w:tc>
        <w:tc>
          <w:tcPr>
            <w:tcW w:w="1267" w:type="dxa"/>
            <w:noWrap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F80">
              <w:rPr>
                <w:rFonts w:ascii="Times New Roman" w:hAnsi="Times New Roman" w:cs="Times New Roman"/>
                <w:sz w:val="26"/>
                <w:szCs w:val="26"/>
              </w:rPr>
              <w:t>25.995</w:t>
            </w:r>
          </w:p>
        </w:tc>
        <w:tc>
          <w:tcPr>
            <w:tcW w:w="1259" w:type="dxa"/>
            <w:noWrap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F80">
              <w:rPr>
                <w:rFonts w:ascii="Times New Roman" w:hAnsi="Times New Roman" w:cs="Times New Roman"/>
                <w:sz w:val="26"/>
                <w:szCs w:val="26"/>
              </w:rPr>
              <w:t>162,47</w:t>
            </w:r>
          </w:p>
        </w:tc>
        <w:tc>
          <w:tcPr>
            <w:tcW w:w="1316" w:type="dxa"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247" w:type="dxa"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247" w:type="dxa"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247" w:type="dxa"/>
            <w:noWrap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BB2F80" w:rsidRPr="00BB2F80" w:rsidTr="00BB2F80">
        <w:trPr>
          <w:trHeight w:val="399"/>
        </w:trPr>
        <w:tc>
          <w:tcPr>
            <w:tcW w:w="746" w:type="dxa"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BB2F8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2</w:t>
            </w:r>
          </w:p>
        </w:tc>
        <w:tc>
          <w:tcPr>
            <w:tcW w:w="3833" w:type="dxa"/>
            <w:noWrap/>
            <w:vAlign w:val="center"/>
          </w:tcPr>
          <w:p w:rsidR="00BB2F80" w:rsidRPr="00BB2F80" w:rsidRDefault="00BB2F80" w:rsidP="00BB2F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2F80">
              <w:rPr>
                <w:rFonts w:ascii="Times New Roman" w:hAnsi="Times New Roman" w:cs="Times New Roman"/>
                <w:sz w:val="26"/>
                <w:szCs w:val="26"/>
              </w:rPr>
              <w:t>Xã Bình Châu</w:t>
            </w:r>
          </w:p>
        </w:tc>
        <w:tc>
          <w:tcPr>
            <w:tcW w:w="1325" w:type="dxa"/>
            <w:noWrap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F80">
              <w:rPr>
                <w:rFonts w:ascii="Times New Roman" w:hAnsi="Times New Roman" w:cs="Times New Roman"/>
                <w:sz w:val="26"/>
                <w:szCs w:val="26"/>
              </w:rPr>
              <w:t>87,06</w:t>
            </w:r>
          </w:p>
        </w:tc>
        <w:tc>
          <w:tcPr>
            <w:tcW w:w="1301" w:type="dxa"/>
            <w:noWrap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F80">
              <w:rPr>
                <w:rFonts w:ascii="Times New Roman" w:hAnsi="Times New Roman" w:cs="Times New Roman"/>
                <w:sz w:val="26"/>
                <w:szCs w:val="26"/>
              </w:rPr>
              <w:t>290,18</w:t>
            </w:r>
          </w:p>
        </w:tc>
        <w:tc>
          <w:tcPr>
            <w:tcW w:w="1267" w:type="dxa"/>
            <w:noWrap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F80">
              <w:rPr>
                <w:rFonts w:ascii="Times New Roman" w:hAnsi="Times New Roman" w:cs="Times New Roman"/>
                <w:sz w:val="26"/>
                <w:szCs w:val="26"/>
              </w:rPr>
              <w:t>26.054</w:t>
            </w:r>
          </w:p>
        </w:tc>
        <w:tc>
          <w:tcPr>
            <w:tcW w:w="1259" w:type="dxa"/>
            <w:noWrap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F80">
              <w:rPr>
                <w:rFonts w:ascii="Times New Roman" w:hAnsi="Times New Roman" w:cs="Times New Roman"/>
                <w:sz w:val="26"/>
                <w:szCs w:val="26"/>
              </w:rPr>
              <w:t>162,84</w:t>
            </w:r>
          </w:p>
        </w:tc>
        <w:tc>
          <w:tcPr>
            <w:tcW w:w="1316" w:type="dxa"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247" w:type="dxa"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247" w:type="dxa"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247" w:type="dxa"/>
            <w:noWrap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BB2F80" w:rsidRPr="00BB2F80" w:rsidTr="00BB2F80">
        <w:trPr>
          <w:trHeight w:val="399"/>
        </w:trPr>
        <w:tc>
          <w:tcPr>
            <w:tcW w:w="746" w:type="dxa"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</w:pPr>
            <w:r w:rsidRPr="00BB2F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>B</w:t>
            </w:r>
          </w:p>
        </w:tc>
        <w:tc>
          <w:tcPr>
            <w:tcW w:w="14042" w:type="dxa"/>
            <w:gridSpan w:val="9"/>
            <w:noWrap/>
            <w:vAlign w:val="center"/>
          </w:tcPr>
          <w:p w:rsidR="00BB2F80" w:rsidRPr="00BB2F80" w:rsidRDefault="00BB2F80" w:rsidP="00BB2F8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BB2F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TỈNH BÌNH DƯƠNG</w:t>
            </w:r>
          </w:p>
        </w:tc>
      </w:tr>
      <w:tr w:rsidR="00BB2F80" w:rsidRPr="00BB2F80" w:rsidTr="00BB2F80">
        <w:trPr>
          <w:trHeight w:val="399"/>
        </w:trPr>
        <w:tc>
          <w:tcPr>
            <w:tcW w:w="746" w:type="dxa"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</w:pPr>
            <w:r w:rsidRPr="00BB2F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>I</w:t>
            </w:r>
          </w:p>
        </w:tc>
        <w:tc>
          <w:tcPr>
            <w:tcW w:w="3833" w:type="dxa"/>
            <w:noWrap/>
            <w:vAlign w:val="center"/>
          </w:tcPr>
          <w:p w:rsidR="00BB2F80" w:rsidRPr="00BB2F80" w:rsidRDefault="00BB2F80" w:rsidP="00BB2F80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B2F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Thành phố Bến Cát</w:t>
            </w:r>
          </w:p>
        </w:tc>
        <w:tc>
          <w:tcPr>
            <w:tcW w:w="1325" w:type="dxa"/>
            <w:noWrap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1" w:type="dxa"/>
            <w:noWrap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7" w:type="dxa"/>
            <w:noWrap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59" w:type="dxa"/>
            <w:noWrap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6" w:type="dxa"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247" w:type="dxa"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247" w:type="dxa"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247" w:type="dxa"/>
            <w:noWrap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</w:tr>
      <w:tr w:rsidR="00BB2F80" w:rsidRPr="00BB2F80" w:rsidTr="00BB2F80">
        <w:trPr>
          <w:trHeight w:val="399"/>
        </w:trPr>
        <w:tc>
          <w:tcPr>
            <w:tcW w:w="746" w:type="dxa"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BB2F8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3833" w:type="dxa"/>
            <w:noWrap/>
            <w:vAlign w:val="center"/>
          </w:tcPr>
          <w:p w:rsidR="00BB2F80" w:rsidRPr="00BB2F80" w:rsidRDefault="00BB2F80" w:rsidP="00BB2F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2F80">
              <w:rPr>
                <w:rFonts w:ascii="Times New Roman" w:hAnsi="Times New Roman" w:cs="Times New Roman"/>
                <w:sz w:val="26"/>
                <w:szCs w:val="26"/>
              </w:rPr>
              <w:t>Phường Thới Hòa</w:t>
            </w:r>
          </w:p>
        </w:tc>
        <w:tc>
          <w:tcPr>
            <w:tcW w:w="1325" w:type="dxa"/>
            <w:noWrap/>
            <w:vAlign w:val="center"/>
          </w:tcPr>
          <w:p w:rsidR="00BB2F80" w:rsidRPr="00BB2F80" w:rsidRDefault="00BB2F80" w:rsidP="00F61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F80">
              <w:rPr>
                <w:rFonts w:ascii="Times New Roman" w:hAnsi="Times New Roman" w:cs="Times New Roman"/>
                <w:sz w:val="26"/>
                <w:szCs w:val="26"/>
              </w:rPr>
              <w:t>37,93</w:t>
            </w:r>
          </w:p>
        </w:tc>
        <w:tc>
          <w:tcPr>
            <w:tcW w:w="1301" w:type="dxa"/>
            <w:noWrap/>
            <w:vAlign w:val="center"/>
          </w:tcPr>
          <w:p w:rsidR="00BB2F80" w:rsidRPr="00BB2F80" w:rsidRDefault="00BB2F80" w:rsidP="00F61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F80">
              <w:rPr>
                <w:rFonts w:ascii="Times New Roman" w:hAnsi="Times New Roman" w:cs="Times New Roman"/>
                <w:sz w:val="26"/>
                <w:szCs w:val="26"/>
              </w:rPr>
              <w:t>689,64%</w:t>
            </w:r>
          </w:p>
        </w:tc>
        <w:tc>
          <w:tcPr>
            <w:tcW w:w="1267" w:type="dxa"/>
            <w:noWrap/>
            <w:vAlign w:val="center"/>
          </w:tcPr>
          <w:p w:rsidR="00BB2F80" w:rsidRPr="00BB2F80" w:rsidRDefault="00BB2F80" w:rsidP="00F61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F80">
              <w:rPr>
                <w:rFonts w:ascii="Times New Roman" w:hAnsi="Times New Roman" w:cs="Times New Roman"/>
                <w:sz w:val="26"/>
                <w:szCs w:val="26"/>
              </w:rPr>
              <w:t>79.601</w:t>
            </w:r>
          </w:p>
        </w:tc>
        <w:tc>
          <w:tcPr>
            <w:tcW w:w="1259" w:type="dxa"/>
            <w:noWrap/>
            <w:vAlign w:val="center"/>
          </w:tcPr>
          <w:p w:rsidR="00BB2F80" w:rsidRPr="00BB2F80" w:rsidRDefault="00BB2F80" w:rsidP="00F61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F80">
              <w:rPr>
                <w:rFonts w:ascii="Times New Roman" w:hAnsi="Times New Roman" w:cs="Times New Roman"/>
                <w:sz w:val="26"/>
                <w:szCs w:val="26"/>
              </w:rPr>
              <w:t>176,89%</w:t>
            </w:r>
          </w:p>
        </w:tc>
        <w:tc>
          <w:tcPr>
            <w:tcW w:w="1316" w:type="dxa"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247" w:type="dxa"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247" w:type="dxa"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247" w:type="dxa"/>
            <w:noWrap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BB2F80" w:rsidRPr="00BB2F80" w:rsidTr="00BB2F80">
        <w:trPr>
          <w:trHeight w:val="399"/>
        </w:trPr>
        <w:tc>
          <w:tcPr>
            <w:tcW w:w="746" w:type="dxa"/>
            <w:vAlign w:val="center"/>
          </w:tcPr>
          <w:p w:rsidR="00BB2F80" w:rsidRPr="00BB2F80" w:rsidRDefault="00BB2F80" w:rsidP="00BB2F8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</w:pPr>
            <w:r w:rsidRPr="00BB2F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>C</w:t>
            </w:r>
          </w:p>
        </w:tc>
        <w:tc>
          <w:tcPr>
            <w:tcW w:w="14042" w:type="dxa"/>
            <w:gridSpan w:val="9"/>
            <w:noWrap/>
            <w:vAlign w:val="center"/>
          </w:tcPr>
          <w:p w:rsidR="00BB2F80" w:rsidRPr="00BB2F80" w:rsidRDefault="00BB2F80" w:rsidP="00BB2F8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BB2F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THÀNH PHỐ HỒ CHÍ MINH</w:t>
            </w:r>
          </w:p>
        </w:tc>
      </w:tr>
      <w:tr w:rsidR="00BB2F80" w:rsidRPr="00BB2F80" w:rsidTr="00BB2F80">
        <w:trPr>
          <w:trHeight w:val="399"/>
        </w:trPr>
        <w:tc>
          <w:tcPr>
            <w:tcW w:w="746" w:type="dxa"/>
            <w:vAlign w:val="center"/>
          </w:tcPr>
          <w:p w:rsidR="00BB2F80" w:rsidRPr="00BB2F80" w:rsidRDefault="00BB2F80" w:rsidP="00DD564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</w:pPr>
            <w:r w:rsidRPr="00BB2F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>I</w:t>
            </w:r>
          </w:p>
        </w:tc>
        <w:tc>
          <w:tcPr>
            <w:tcW w:w="3833" w:type="dxa"/>
            <w:noWrap/>
            <w:vAlign w:val="center"/>
          </w:tcPr>
          <w:p w:rsidR="00BB2F80" w:rsidRPr="00BB2F80" w:rsidRDefault="00BB2F80" w:rsidP="00DD5640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B2F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Huyện Cần Giờ</w:t>
            </w:r>
          </w:p>
        </w:tc>
        <w:tc>
          <w:tcPr>
            <w:tcW w:w="1325" w:type="dxa"/>
            <w:noWrap/>
            <w:vAlign w:val="center"/>
          </w:tcPr>
          <w:p w:rsidR="00BB2F80" w:rsidRPr="00BB2F80" w:rsidRDefault="00BB2F80" w:rsidP="00DD5640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1" w:type="dxa"/>
            <w:noWrap/>
            <w:vAlign w:val="center"/>
          </w:tcPr>
          <w:p w:rsidR="00BB2F80" w:rsidRPr="00BB2F80" w:rsidRDefault="00BB2F80" w:rsidP="00DD5640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7" w:type="dxa"/>
            <w:noWrap/>
            <w:vAlign w:val="center"/>
          </w:tcPr>
          <w:p w:rsidR="00BB2F80" w:rsidRPr="00BB2F80" w:rsidRDefault="00BB2F80" w:rsidP="00DD5640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9" w:type="dxa"/>
            <w:noWrap/>
            <w:vAlign w:val="center"/>
          </w:tcPr>
          <w:p w:rsidR="00BB2F80" w:rsidRPr="00BB2F80" w:rsidRDefault="00BB2F80" w:rsidP="00DD5640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6" w:type="dxa"/>
            <w:vAlign w:val="center"/>
          </w:tcPr>
          <w:p w:rsidR="00BB2F80" w:rsidRPr="00BB2F80" w:rsidRDefault="00BB2F80" w:rsidP="00DD564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247" w:type="dxa"/>
            <w:vAlign w:val="center"/>
          </w:tcPr>
          <w:p w:rsidR="00BB2F80" w:rsidRPr="00BB2F80" w:rsidRDefault="00BB2F80" w:rsidP="00DD564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247" w:type="dxa"/>
            <w:vAlign w:val="center"/>
          </w:tcPr>
          <w:p w:rsidR="00BB2F80" w:rsidRPr="00BB2F80" w:rsidRDefault="00BB2F80" w:rsidP="00DD564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247" w:type="dxa"/>
            <w:noWrap/>
            <w:vAlign w:val="center"/>
          </w:tcPr>
          <w:p w:rsidR="00BB2F80" w:rsidRPr="00BB2F80" w:rsidRDefault="00BB2F80" w:rsidP="00DD564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</w:tr>
      <w:tr w:rsidR="00F613FB" w:rsidRPr="00F613FB" w:rsidTr="00BB2F80">
        <w:trPr>
          <w:trHeight w:val="399"/>
        </w:trPr>
        <w:tc>
          <w:tcPr>
            <w:tcW w:w="746" w:type="dxa"/>
            <w:vAlign w:val="center"/>
          </w:tcPr>
          <w:p w:rsidR="00F613FB" w:rsidRPr="00F613FB" w:rsidRDefault="00F613FB" w:rsidP="00F613F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 w:rsidRPr="00F613FB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3833" w:type="dxa"/>
            <w:noWrap/>
            <w:vAlign w:val="center"/>
          </w:tcPr>
          <w:p w:rsidR="00F613FB" w:rsidRPr="00F613FB" w:rsidRDefault="00F613FB" w:rsidP="00F613FB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613F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Xã Thạnh An</w:t>
            </w:r>
          </w:p>
        </w:tc>
        <w:tc>
          <w:tcPr>
            <w:tcW w:w="1325" w:type="dxa"/>
            <w:noWrap/>
            <w:vAlign w:val="center"/>
          </w:tcPr>
          <w:p w:rsidR="00F613FB" w:rsidRPr="00F613FB" w:rsidRDefault="00F613FB" w:rsidP="00F613FB">
            <w:pPr>
              <w:jc w:val="center"/>
              <w:rPr>
                <w:rFonts w:asciiTheme="majorHAnsi" w:hAnsiTheme="majorHAnsi" w:cstheme="majorHAnsi"/>
              </w:rPr>
            </w:pPr>
            <w:r w:rsidRPr="00F613FB">
              <w:rPr>
                <w:rFonts w:asciiTheme="majorHAnsi" w:hAnsiTheme="majorHAnsi" w:cstheme="majorHAnsi"/>
              </w:rPr>
              <w:t>131,31</w:t>
            </w:r>
          </w:p>
        </w:tc>
        <w:tc>
          <w:tcPr>
            <w:tcW w:w="1301" w:type="dxa"/>
            <w:noWrap/>
            <w:vAlign w:val="center"/>
          </w:tcPr>
          <w:p w:rsidR="00F613FB" w:rsidRPr="00F613FB" w:rsidRDefault="00F613FB" w:rsidP="00F613FB">
            <w:pPr>
              <w:jc w:val="center"/>
              <w:rPr>
                <w:rFonts w:asciiTheme="majorHAnsi" w:hAnsiTheme="majorHAnsi" w:cstheme="majorHAnsi"/>
              </w:rPr>
            </w:pPr>
            <w:r w:rsidRPr="00F613FB">
              <w:rPr>
                <w:rFonts w:asciiTheme="majorHAnsi" w:hAnsiTheme="majorHAnsi" w:cstheme="majorHAnsi"/>
              </w:rPr>
              <w:t>437,7</w:t>
            </w:r>
          </w:p>
        </w:tc>
        <w:tc>
          <w:tcPr>
            <w:tcW w:w="1267" w:type="dxa"/>
            <w:noWrap/>
            <w:vAlign w:val="center"/>
          </w:tcPr>
          <w:p w:rsidR="00F613FB" w:rsidRPr="00F613FB" w:rsidRDefault="00F613FB" w:rsidP="00F613FB">
            <w:pPr>
              <w:jc w:val="center"/>
              <w:rPr>
                <w:rFonts w:asciiTheme="majorHAnsi" w:hAnsiTheme="majorHAnsi" w:cstheme="majorHAnsi"/>
              </w:rPr>
            </w:pPr>
            <w:r w:rsidRPr="00F613FB">
              <w:rPr>
                <w:rFonts w:asciiTheme="majorHAnsi" w:hAnsiTheme="majorHAnsi" w:cstheme="majorHAnsi"/>
              </w:rPr>
              <w:t>5.180</w:t>
            </w:r>
          </w:p>
        </w:tc>
        <w:tc>
          <w:tcPr>
            <w:tcW w:w="1259" w:type="dxa"/>
            <w:noWrap/>
            <w:vAlign w:val="center"/>
          </w:tcPr>
          <w:p w:rsidR="00F613FB" w:rsidRPr="00F613FB" w:rsidRDefault="00F613FB" w:rsidP="00F613FB">
            <w:pPr>
              <w:jc w:val="center"/>
              <w:rPr>
                <w:rFonts w:asciiTheme="majorHAnsi" w:hAnsiTheme="majorHAnsi" w:cstheme="majorHAnsi"/>
              </w:rPr>
            </w:pPr>
            <w:r w:rsidRPr="00F613FB">
              <w:rPr>
                <w:rFonts w:asciiTheme="majorHAnsi" w:hAnsiTheme="majorHAnsi" w:cstheme="majorHAnsi"/>
              </w:rPr>
              <w:t>32,375</w:t>
            </w:r>
          </w:p>
        </w:tc>
        <w:tc>
          <w:tcPr>
            <w:tcW w:w="1316" w:type="dxa"/>
            <w:vAlign w:val="center"/>
          </w:tcPr>
          <w:p w:rsidR="00F613FB" w:rsidRPr="00F613FB" w:rsidRDefault="00F613FB" w:rsidP="00F613F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1247" w:type="dxa"/>
            <w:vAlign w:val="center"/>
          </w:tcPr>
          <w:p w:rsidR="00F613FB" w:rsidRPr="00F613FB" w:rsidRDefault="00F613FB" w:rsidP="00F613F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1247" w:type="dxa"/>
            <w:vAlign w:val="center"/>
          </w:tcPr>
          <w:p w:rsidR="00F613FB" w:rsidRPr="000362D4" w:rsidRDefault="000362D4" w:rsidP="00F613F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x</w:t>
            </w:r>
          </w:p>
        </w:tc>
        <w:tc>
          <w:tcPr>
            <w:tcW w:w="1247" w:type="dxa"/>
            <w:noWrap/>
            <w:vAlign w:val="center"/>
          </w:tcPr>
          <w:p w:rsidR="00F613FB" w:rsidRPr="00F613FB" w:rsidRDefault="00F613FB" w:rsidP="00F613FB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</w:tr>
    </w:tbl>
    <w:p w:rsidR="001E52EC" w:rsidRDefault="001E52EC"/>
    <w:sectPr w:rsidR="001E52EC" w:rsidSect="00E31332">
      <w:headerReference w:type="default" r:id="rId6"/>
      <w:pgSz w:w="16838" w:h="11906" w:orient="landscape"/>
      <w:pgMar w:top="851" w:right="1440" w:bottom="851" w:left="144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C83" w:rsidRDefault="00044C83" w:rsidP="00E31332">
      <w:pPr>
        <w:spacing w:after="0" w:line="240" w:lineRule="auto"/>
      </w:pPr>
      <w:r>
        <w:separator/>
      </w:r>
    </w:p>
  </w:endnote>
  <w:endnote w:type="continuationSeparator" w:id="0">
    <w:p w:rsidR="00044C83" w:rsidRDefault="00044C83" w:rsidP="00E3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C83" w:rsidRDefault="00044C83" w:rsidP="00E31332">
      <w:pPr>
        <w:spacing w:after="0" w:line="240" w:lineRule="auto"/>
      </w:pPr>
      <w:r>
        <w:separator/>
      </w:r>
    </w:p>
  </w:footnote>
  <w:footnote w:type="continuationSeparator" w:id="0">
    <w:p w:rsidR="00044C83" w:rsidRDefault="00044C83" w:rsidP="00E3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4367009"/>
      <w:docPartObj>
        <w:docPartGallery w:val="Page Numbers (Top of Page)"/>
        <w:docPartUnique/>
      </w:docPartObj>
    </w:sdtPr>
    <w:sdtEndPr>
      <w:rPr>
        <w:noProof/>
        <w:sz w:val="20"/>
      </w:rPr>
    </w:sdtEndPr>
    <w:sdtContent>
      <w:p w:rsidR="00E31332" w:rsidRPr="00E31332" w:rsidRDefault="00E31332">
        <w:pPr>
          <w:pStyle w:val="Header"/>
          <w:jc w:val="center"/>
          <w:rPr>
            <w:sz w:val="20"/>
          </w:rPr>
        </w:pPr>
        <w:r w:rsidRPr="00E31332">
          <w:rPr>
            <w:sz w:val="20"/>
          </w:rPr>
          <w:fldChar w:fldCharType="begin"/>
        </w:r>
        <w:r w:rsidRPr="00E31332">
          <w:rPr>
            <w:sz w:val="20"/>
          </w:rPr>
          <w:instrText xml:space="preserve"> PAGE   \* MERGEFORMAT </w:instrText>
        </w:r>
        <w:r w:rsidRPr="00E31332">
          <w:rPr>
            <w:sz w:val="20"/>
          </w:rPr>
          <w:fldChar w:fldCharType="separate"/>
        </w:r>
        <w:r w:rsidR="00BB2F80">
          <w:rPr>
            <w:noProof/>
            <w:sz w:val="20"/>
          </w:rPr>
          <w:t>6</w:t>
        </w:r>
        <w:r w:rsidRPr="00E31332">
          <w:rPr>
            <w:noProof/>
            <w:sz w:val="20"/>
          </w:rPr>
          <w:fldChar w:fldCharType="end"/>
        </w:r>
      </w:p>
    </w:sdtContent>
  </w:sdt>
  <w:p w:rsidR="00E31332" w:rsidRDefault="00E313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C0"/>
    <w:rsid w:val="000362D4"/>
    <w:rsid w:val="00044C83"/>
    <w:rsid w:val="00173AC0"/>
    <w:rsid w:val="001E52EC"/>
    <w:rsid w:val="003B37BB"/>
    <w:rsid w:val="004B6809"/>
    <w:rsid w:val="0077758F"/>
    <w:rsid w:val="00A1418E"/>
    <w:rsid w:val="00BB2F80"/>
    <w:rsid w:val="00C72609"/>
    <w:rsid w:val="00CF448B"/>
    <w:rsid w:val="00E31332"/>
    <w:rsid w:val="00E61399"/>
    <w:rsid w:val="00F6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38207D4-5B2E-4C82-99B2-9591AE14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3AC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3AC0"/>
    <w:rPr>
      <w:color w:val="954F72"/>
      <w:u w:val="single"/>
    </w:rPr>
  </w:style>
  <w:style w:type="paragraph" w:customStyle="1" w:styleId="xl68">
    <w:name w:val="xl68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69">
    <w:name w:val="xl69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70">
    <w:name w:val="xl70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71">
    <w:name w:val="xl71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72">
    <w:name w:val="xl72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vi-VN"/>
    </w:rPr>
  </w:style>
  <w:style w:type="paragraph" w:customStyle="1" w:styleId="xl73">
    <w:name w:val="xl73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74">
    <w:name w:val="xl74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75">
    <w:name w:val="xl75"/>
    <w:basedOn w:val="Normal"/>
    <w:rsid w:val="0017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76">
    <w:name w:val="xl76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77">
    <w:name w:val="xl77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78">
    <w:name w:val="xl78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79">
    <w:name w:val="xl79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80">
    <w:name w:val="xl80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81">
    <w:name w:val="xl81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82">
    <w:name w:val="xl82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83">
    <w:name w:val="xl83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84">
    <w:name w:val="xl84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85">
    <w:name w:val="xl85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86">
    <w:name w:val="xl86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87">
    <w:name w:val="xl87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88">
    <w:name w:val="xl88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89">
    <w:name w:val="xl89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90">
    <w:name w:val="xl90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91">
    <w:name w:val="xl91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92">
    <w:name w:val="xl92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93">
    <w:name w:val="xl93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94">
    <w:name w:val="xl94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95">
    <w:name w:val="xl95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vi-VN"/>
    </w:rPr>
  </w:style>
  <w:style w:type="paragraph" w:customStyle="1" w:styleId="xl96">
    <w:name w:val="xl96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97">
    <w:name w:val="xl97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98">
    <w:name w:val="xl98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6"/>
      <w:szCs w:val="26"/>
      <w:lang w:eastAsia="vi-VN"/>
    </w:rPr>
  </w:style>
  <w:style w:type="paragraph" w:customStyle="1" w:styleId="xl99">
    <w:name w:val="xl99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6"/>
      <w:szCs w:val="26"/>
      <w:lang w:eastAsia="vi-VN"/>
    </w:rPr>
  </w:style>
  <w:style w:type="paragraph" w:customStyle="1" w:styleId="xl100">
    <w:name w:val="xl100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6"/>
      <w:szCs w:val="26"/>
      <w:lang w:eastAsia="vi-VN"/>
    </w:rPr>
  </w:style>
  <w:style w:type="paragraph" w:customStyle="1" w:styleId="xl101">
    <w:name w:val="xl101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02">
    <w:name w:val="xl102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03">
    <w:name w:val="xl103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04">
    <w:name w:val="xl104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05">
    <w:name w:val="xl105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6"/>
      <w:szCs w:val="26"/>
      <w:lang w:eastAsia="vi-VN"/>
    </w:rPr>
  </w:style>
  <w:style w:type="paragraph" w:customStyle="1" w:styleId="xl106">
    <w:name w:val="xl106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6"/>
      <w:szCs w:val="26"/>
      <w:lang w:eastAsia="vi-VN"/>
    </w:rPr>
  </w:style>
  <w:style w:type="paragraph" w:customStyle="1" w:styleId="xl107">
    <w:name w:val="xl107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6"/>
      <w:szCs w:val="26"/>
      <w:lang w:eastAsia="vi-VN"/>
    </w:rPr>
  </w:style>
  <w:style w:type="paragraph" w:customStyle="1" w:styleId="xl108">
    <w:name w:val="xl108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6"/>
      <w:szCs w:val="26"/>
      <w:lang w:eastAsia="vi-VN"/>
    </w:rPr>
  </w:style>
  <w:style w:type="paragraph" w:customStyle="1" w:styleId="xl109">
    <w:name w:val="xl109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10">
    <w:name w:val="xl110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11">
    <w:name w:val="xl111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6"/>
      <w:szCs w:val="26"/>
      <w:lang w:eastAsia="vi-VN"/>
    </w:rPr>
  </w:style>
  <w:style w:type="paragraph" w:customStyle="1" w:styleId="xl112">
    <w:name w:val="xl112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6"/>
      <w:szCs w:val="26"/>
      <w:lang w:eastAsia="vi-VN"/>
    </w:rPr>
  </w:style>
  <w:style w:type="paragraph" w:customStyle="1" w:styleId="xl113">
    <w:name w:val="xl113"/>
    <w:basedOn w:val="Normal"/>
    <w:rsid w:val="0017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3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1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332"/>
  </w:style>
  <w:style w:type="paragraph" w:styleId="Footer">
    <w:name w:val="footer"/>
    <w:basedOn w:val="Normal"/>
    <w:link w:val="FooterChar"/>
    <w:uiPriority w:val="99"/>
    <w:unhideWhenUsed/>
    <w:rsid w:val="00E31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332"/>
  </w:style>
  <w:style w:type="table" w:styleId="TableGrid">
    <w:name w:val="Table Grid"/>
    <w:basedOn w:val="TableNormal"/>
    <w:uiPriority w:val="39"/>
    <w:rsid w:val="003B3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4">
    <w:name w:val="xl114"/>
    <w:basedOn w:val="Normal"/>
    <w:rsid w:val="003B3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6"/>
      <w:szCs w:val="26"/>
      <w:lang w:eastAsia="vi-VN"/>
    </w:rPr>
  </w:style>
  <w:style w:type="paragraph" w:customStyle="1" w:styleId="xl115">
    <w:name w:val="xl115"/>
    <w:basedOn w:val="Normal"/>
    <w:rsid w:val="003B3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font5">
    <w:name w:val="font5"/>
    <w:basedOn w:val="Normal"/>
    <w:rsid w:val="003B37B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vi-VN"/>
    </w:rPr>
  </w:style>
  <w:style w:type="paragraph" w:customStyle="1" w:styleId="font6">
    <w:name w:val="font6"/>
    <w:basedOn w:val="Normal"/>
    <w:rsid w:val="003B37B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NHIEM-CQDP-P626</dc:creator>
  <cp:keywords/>
  <dc:description/>
  <cp:lastModifiedBy>NHIEM-CQDP-P626</cp:lastModifiedBy>
  <cp:revision>7</cp:revision>
  <cp:lastPrinted>2025-05-03T09:15:00Z</cp:lastPrinted>
  <dcterms:created xsi:type="dcterms:W3CDTF">2025-05-03T05:54:00Z</dcterms:created>
  <dcterms:modified xsi:type="dcterms:W3CDTF">2025-05-08T02:35:00Z</dcterms:modified>
</cp:coreProperties>
</file>